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72002" w14:textId="29641FA9" w:rsidR="0021159E" w:rsidRDefault="0027706F" w:rsidP="00212FC7">
      <w:pPr>
        <w:pStyle w:val="Heading4"/>
      </w:pPr>
      <w:r>
        <w:rPr>
          <w:noProof/>
          <w:lang w:val="en-GB" w:eastAsia="en-GB"/>
        </w:rPr>
        <w:drawing>
          <wp:anchor distT="0" distB="0" distL="114300" distR="114300" simplePos="0" relativeHeight="251480064" behindDoc="1" locked="0" layoutInCell="1" allowOverlap="1" wp14:anchorId="75C1AA6B" wp14:editId="24339963">
            <wp:simplePos x="0" y="0"/>
            <wp:positionH relativeFrom="page">
              <wp:posOffset>-11950</wp:posOffset>
            </wp:positionH>
            <wp:positionV relativeFrom="paragraph">
              <wp:posOffset>-1391285</wp:posOffset>
            </wp:positionV>
            <wp:extent cx="7578090" cy="10726420"/>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extLst>
                        <a:ext uri="{28A0092B-C50C-407E-A947-70E740481C1C}">
                          <a14:useLocalDpi xmlns:a14="http://schemas.microsoft.com/office/drawing/2010/main" val="0"/>
                        </a:ext>
                      </a:extLst>
                    </a:blip>
                    <a:stretch>
                      <a:fillRect/>
                    </a:stretch>
                  </pic:blipFill>
                  <pic:spPr>
                    <a:xfrm>
                      <a:off x="0" y="0"/>
                      <a:ext cx="7578090" cy="1072642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510784" behindDoc="1" locked="0" layoutInCell="1" allowOverlap="1" wp14:anchorId="3507F10E" wp14:editId="6ADCEC8B">
            <wp:simplePos x="0" y="0"/>
            <wp:positionH relativeFrom="column">
              <wp:posOffset>4211955</wp:posOffset>
            </wp:positionH>
            <wp:positionV relativeFrom="page">
              <wp:posOffset>554355</wp:posOffset>
            </wp:positionV>
            <wp:extent cx="2044065" cy="5480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a:extLst>
                        <a:ext uri="{28A0092B-C50C-407E-A947-70E740481C1C}">
                          <a14:useLocalDpi xmlns:a14="http://schemas.microsoft.com/office/drawing/2010/main" val="0"/>
                        </a:ext>
                      </a:extLst>
                    </a:blip>
                    <a:stretch>
                      <a:fillRect/>
                    </a:stretch>
                  </pic:blipFill>
                  <pic:spPr>
                    <a:xfrm>
                      <a:off x="0" y="0"/>
                      <a:ext cx="2044065" cy="548005"/>
                    </a:xfrm>
                    <a:prstGeom prst="rect">
                      <a:avLst/>
                    </a:prstGeom>
                  </pic:spPr>
                </pic:pic>
              </a:graphicData>
            </a:graphic>
            <wp14:sizeRelH relativeFrom="margin">
              <wp14:pctWidth>0</wp14:pctWidth>
            </wp14:sizeRelH>
            <wp14:sizeRelV relativeFrom="margin">
              <wp14:pctHeight>0</wp14:pctHeight>
            </wp14:sizeRelV>
          </wp:anchor>
        </w:drawing>
      </w:r>
    </w:p>
    <w:p w14:paraId="2C266FB3" w14:textId="2FFF7B7B" w:rsidR="004B7E82" w:rsidRDefault="004962E0" w:rsidP="004B7E82">
      <w:pPr>
        <w:tabs>
          <w:tab w:val="left" w:pos="6078"/>
        </w:tabs>
      </w:pPr>
      <w:r>
        <w:rPr>
          <w:noProof/>
          <w:color w:val="282B2C" w:themeColor="text2"/>
          <w:sz w:val="20"/>
          <w:lang w:val="en-GB" w:eastAsia="en-GB"/>
        </w:rPr>
        <w:drawing>
          <wp:anchor distT="0" distB="0" distL="114300" distR="114300" simplePos="0" relativeHeight="251526144" behindDoc="1" locked="0" layoutInCell="1" allowOverlap="1" wp14:anchorId="7419621B" wp14:editId="0F8F054A">
            <wp:simplePos x="0" y="0"/>
            <wp:positionH relativeFrom="margin">
              <wp:posOffset>-500631</wp:posOffset>
            </wp:positionH>
            <wp:positionV relativeFrom="margin">
              <wp:posOffset>8331205</wp:posOffset>
            </wp:positionV>
            <wp:extent cx="6708300" cy="42037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0">
                      <a:extLst>
                        <a:ext uri="{28A0092B-C50C-407E-A947-70E740481C1C}">
                          <a14:useLocalDpi xmlns:a14="http://schemas.microsoft.com/office/drawing/2010/main" val="0"/>
                        </a:ext>
                      </a:extLst>
                    </a:blip>
                    <a:stretch>
                      <a:fillRect/>
                    </a:stretch>
                  </pic:blipFill>
                  <pic:spPr>
                    <a:xfrm>
                      <a:off x="0" y="0"/>
                      <a:ext cx="6708300" cy="420370"/>
                    </a:xfrm>
                    <a:prstGeom prst="rect">
                      <a:avLst/>
                    </a:prstGeom>
                  </pic:spPr>
                </pic:pic>
              </a:graphicData>
            </a:graphic>
            <wp14:sizeRelH relativeFrom="margin">
              <wp14:pctWidth>0</wp14:pctWidth>
            </wp14:sizeRelH>
            <wp14:sizeRelV relativeFrom="margin">
              <wp14:pctHeight>0</wp14:pctHeight>
            </wp14:sizeRelV>
          </wp:anchor>
        </w:drawing>
      </w:r>
      <w:r w:rsidR="0027706F">
        <w:rPr>
          <w:noProof/>
          <w:lang w:val="en-GB" w:eastAsia="en-GB"/>
        </w:rPr>
        <mc:AlternateContent>
          <mc:Choice Requires="wps">
            <w:drawing>
              <wp:anchor distT="0" distB="0" distL="114300" distR="114300" simplePos="0" relativeHeight="251495424" behindDoc="0" locked="0" layoutInCell="1" allowOverlap="1" wp14:anchorId="0763222C" wp14:editId="7730F13A">
                <wp:simplePos x="0" y="0"/>
                <wp:positionH relativeFrom="page">
                  <wp:align>right</wp:align>
                </wp:positionH>
                <wp:positionV relativeFrom="margin">
                  <wp:posOffset>2074545</wp:posOffset>
                </wp:positionV>
                <wp:extent cx="7547610" cy="2032635"/>
                <wp:effectExtent l="0" t="0" r="0" b="5715"/>
                <wp:wrapSquare wrapText="bothSides"/>
                <wp:docPr id="154" name="Text Box 154"/>
                <wp:cNvGraphicFramePr/>
                <a:graphic xmlns:a="http://schemas.openxmlformats.org/drawingml/2006/main">
                  <a:graphicData uri="http://schemas.microsoft.com/office/word/2010/wordprocessingShape">
                    <wps:wsp>
                      <wps:cNvSpPr txBox="1"/>
                      <wps:spPr>
                        <a:xfrm>
                          <a:off x="0" y="0"/>
                          <a:ext cx="7547610" cy="2032635"/>
                        </a:xfrm>
                        <a:prstGeom prst="rect">
                          <a:avLst/>
                        </a:prstGeom>
                        <a:solidFill>
                          <a:srgbClr val="1A1C2B">
                            <a:alpha val="12941"/>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707F6" w14:textId="288165CB" w:rsidR="00521425" w:rsidRPr="00521425" w:rsidRDefault="00521425" w:rsidP="00521425">
                            <w:pPr>
                              <w:spacing w:before="120" w:line="240" w:lineRule="auto"/>
                              <w:rPr>
                                <w:color w:val="00FF2D"/>
                                <w:sz w:val="36"/>
                                <w:szCs w:val="36"/>
                              </w:rPr>
                            </w:pPr>
                            <w:sdt>
                              <w:sdtPr>
                                <w:rPr>
                                  <w:color w:val="FFFFFF" w:themeColor="background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521425">
                                  <w:rPr>
                                    <w:color w:val="FFFFFF" w:themeColor="background1"/>
                                    <w:sz w:val="64"/>
                                    <w:szCs w:val="64"/>
                                  </w:rPr>
                                  <w:t xml:space="preserve">Sales Enablement Pack: </w:t>
                                </w:r>
                                <w:r>
                                  <w:rPr>
                                    <w:color w:val="FFFFFF" w:themeColor="background1"/>
                                    <w:sz w:val="64"/>
                                    <w:szCs w:val="64"/>
                                  </w:rPr>
                                  <w:br/>
                                </w:r>
                                <w:r w:rsidRPr="00521425">
                                  <w:rPr>
                                    <w:color w:val="FFFFFF" w:themeColor="background1"/>
                                    <w:sz w:val="64"/>
                                    <w:szCs w:val="64"/>
                                  </w:rPr>
                                  <w:t>Unified Communications as-a-Service (</w:t>
                                </w:r>
                                <w:proofErr w:type="spellStart"/>
                                <w:r w:rsidRPr="00521425">
                                  <w:rPr>
                                    <w:color w:val="FFFFFF" w:themeColor="background1"/>
                                    <w:sz w:val="64"/>
                                    <w:szCs w:val="64"/>
                                  </w:rPr>
                                  <w:t>UCaaS</w:t>
                                </w:r>
                                <w:proofErr w:type="spellEnd"/>
                                <w:r w:rsidRPr="00521425">
                                  <w:rPr>
                                    <w:color w:val="FFFFFF" w:themeColor="background1"/>
                                    <w:sz w:val="64"/>
                                    <w:szCs w:val="64"/>
                                  </w:rPr>
                                  <w:t>)</w:t>
                                </w:r>
                                <w:r>
                                  <w:rPr>
                                    <w:color w:val="FFFFFF" w:themeColor="background1"/>
                                    <w:sz w:val="64"/>
                                    <w:szCs w:val="64"/>
                                  </w:rPr>
                                  <w:br/>
                                </w:r>
                              </w:sdtContent>
                            </w:sdt>
                            <w:r w:rsidRPr="00521425">
                              <w:t xml:space="preserve"> </w:t>
                            </w:r>
                            <w:r w:rsidRPr="00521425">
                              <w:rPr>
                                <w:color w:val="00FF2D"/>
                                <w:sz w:val="36"/>
                                <w:szCs w:val="36"/>
                              </w:rPr>
                              <w:t>Empower your customers to work smarter,</w:t>
                            </w:r>
                          </w:p>
                          <w:p w14:paraId="0E1D10C7" w14:textId="68192A87" w:rsidR="0079623E" w:rsidRPr="00DA0F6B" w:rsidRDefault="00521425" w:rsidP="00521425">
                            <w:pPr>
                              <w:spacing w:before="120" w:line="240" w:lineRule="auto"/>
                              <w:rPr>
                                <w:smallCaps/>
                                <w:color w:val="00FF2D"/>
                                <w:sz w:val="36"/>
                                <w:szCs w:val="36"/>
                              </w:rPr>
                            </w:pPr>
                            <w:r w:rsidRPr="00521425">
                              <w:rPr>
                                <w:color w:val="00FF2D"/>
                                <w:sz w:val="36"/>
                                <w:szCs w:val="36"/>
                              </w:rPr>
                              <w:t>with collaborative tools that cut costs and boost efficiency</w:t>
                            </w:r>
                          </w:p>
                        </w:txbxContent>
                      </wps:txbx>
                      <wps:bodyPr rot="0" spcFirstLastPara="0" vertOverflow="overflow" horzOverflow="overflow" vert="horz" wrap="square" lIns="396000" tIns="0" rIns="6858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763222C" id="_x0000_t202" coordsize="21600,21600" o:spt="202" path="m,l,21600r21600,l21600,xe">
                <v:stroke joinstyle="miter"/>
                <v:path gradientshapeok="t" o:connecttype="rect"/>
              </v:shapetype>
              <v:shape id="Text Box 154" o:spid="_x0000_s1026" type="#_x0000_t202" style="position:absolute;margin-left:543.1pt;margin-top:163.35pt;width:594.3pt;height:160.05pt;z-index:251495424;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" fillcolor="#1a1c2b" stroked="f" strokeweight=".5pt">
                <v:fill opacity="8481f"/>
                <v:textbox inset="11mm,0,54pt,0">
                  <w:txbxContent>
                    <w:p w14:paraId="279707F6" w14:textId="288165CB" w:rsidR="00521425" w:rsidRPr="00521425" w:rsidRDefault="00521425" w:rsidP="00521425">
                      <w:pPr>
                        <w:spacing w:before="120" w:line="240" w:lineRule="auto"/>
                        <w:rPr>
                          <w:color w:val="00FF2D"/>
                          <w:sz w:val="36"/>
                          <w:szCs w:val="36"/>
                        </w:rPr>
                      </w:pPr>
                      <w:sdt>
                        <w:sdtPr>
                          <w:rPr>
                            <w:color w:val="FFFFFF" w:themeColor="background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521425">
                            <w:rPr>
                              <w:color w:val="FFFFFF" w:themeColor="background1"/>
                              <w:sz w:val="64"/>
                              <w:szCs w:val="64"/>
                            </w:rPr>
                            <w:t xml:space="preserve">Sales Enablement Pack: </w:t>
                          </w:r>
                          <w:r>
                            <w:rPr>
                              <w:color w:val="FFFFFF" w:themeColor="background1"/>
                              <w:sz w:val="64"/>
                              <w:szCs w:val="64"/>
                            </w:rPr>
                            <w:br/>
                          </w:r>
                          <w:r w:rsidRPr="00521425">
                            <w:rPr>
                              <w:color w:val="FFFFFF" w:themeColor="background1"/>
                              <w:sz w:val="64"/>
                              <w:szCs w:val="64"/>
                            </w:rPr>
                            <w:t>Unified Communications as-a-Service (</w:t>
                          </w:r>
                          <w:proofErr w:type="spellStart"/>
                          <w:r w:rsidRPr="00521425">
                            <w:rPr>
                              <w:color w:val="FFFFFF" w:themeColor="background1"/>
                              <w:sz w:val="64"/>
                              <w:szCs w:val="64"/>
                            </w:rPr>
                            <w:t>UCaaS</w:t>
                          </w:r>
                          <w:proofErr w:type="spellEnd"/>
                          <w:r w:rsidRPr="00521425">
                            <w:rPr>
                              <w:color w:val="FFFFFF" w:themeColor="background1"/>
                              <w:sz w:val="64"/>
                              <w:szCs w:val="64"/>
                            </w:rPr>
                            <w:t>)</w:t>
                          </w:r>
                          <w:r>
                            <w:rPr>
                              <w:color w:val="FFFFFF" w:themeColor="background1"/>
                              <w:sz w:val="64"/>
                              <w:szCs w:val="64"/>
                            </w:rPr>
                            <w:br/>
                          </w:r>
                        </w:sdtContent>
                      </w:sdt>
                      <w:r w:rsidRPr="00521425">
                        <w:t xml:space="preserve"> </w:t>
                      </w:r>
                      <w:r w:rsidRPr="00521425">
                        <w:rPr>
                          <w:color w:val="00FF2D"/>
                          <w:sz w:val="36"/>
                          <w:szCs w:val="36"/>
                        </w:rPr>
                        <w:t>Empower your customers to work smarter,</w:t>
                      </w:r>
                    </w:p>
                    <w:p w14:paraId="0E1D10C7" w14:textId="68192A87" w:rsidR="0079623E" w:rsidRPr="00DA0F6B" w:rsidRDefault="00521425" w:rsidP="00521425">
                      <w:pPr>
                        <w:spacing w:before="120" w:line="240" w:lineRule="auto"/>
                        <w:rPr>
                          <w:smallCaps/>
                          <w:color w:val="00FF2D"/>
                          <w:sz w:val="36"/>
                          <w:szCs w:val="36"/>
                        </w:rPr>
                      </w:pPr>
                      <w:r w:rsidRPr="00521425">
                        <w:rPr>
                          <w:color w:val="00FF2D"/>
                          <w:sz w:val="36"/>
                          <w:szCs w:val="36"/>
                        </w:rPr>
                        <w:t>with collaborative tools that cut costs and boost efficiency</w:t>
                      </w:r>
                    </w:p>
                  </w:txbxContent>
                </v:textbox>
                <w10:wrap type="square" anchorx="page" anchory="margin"/>
              </v:shape>
            </w:pict>
          </mc:Fallback>
        </mc:AlternateContent>
      </w:r>
      <w:r w:rsidR="0021159E">
        <w:br w:type="page"/>
      </w:r>
      <w:bookmarkStart w:id="0" w:name="_Toc512848967"/>
    </w:p>
    <w:p w14:paraId="0266EC52" w14:textId="1FCF8482" w:rsidR="004E6250" w:rsidRPr="004B7E82" w:rsidRDefault="00D85B84" w:rsidP="004E6250">
      <w:pPr>
        <w:pStyle w:val="Heading1"/>
      </w:pPr>
      <w:bookmarkStart w:id="1" w:name="_Hlk134107109"/>
      <w:bookmarkEnd w:id="0"/>
      <w:r w:rsidRPr="00D85B84">
        <w:lastRenderedPageBreak/>
        <w:t>Unified Communications as-a-Service (</w:t>
      </w:r>
      <w:proofErr w:type="spellStart"/>
      <w:r w:rsidRPr="00D85B84">
        <w:t>UCaaS</w:t>
      </w:r>
      <w:proofErr w:type="spellEnd"/>
      <w:r w:rsidRPr="00D85B84">
        <w:t>)</w:t>
      </w:r>
    </w:p>
    <w:bookmarkEnd w:id="1"/>
    <w:p w14:paraId="4184B4C5" w14:textId="3DA448D9" w:rsidR="004E6250" w:rsidRPr="004B7E82" w:rsidRDefault="00D85B84" w:rsidP="00D85B84">
      <w:pPr>
        <w:pStyle w:val="Heading3"/>
      </w:pPr>
      <w:r>
        <w:t>Empower your customers to work smarter,</w:t>
      </w:r>
      <w:r>
        <w:t xml:space="preserve"> </w:t>
      </w:r>
      <w:r>
        <w:t>with collaborative tools that cut costs and boost efficiency</w:t>
      </w:r>
    </w:p>
    <w:p w14:paraId="790C7CD3" w14:textId="4B2562B4" w:rsidR="004E6250" w:rsidRDefault="00DA650B" w:rsidP="004E6250">
      <w:pPr>
        <w:pStyle w:val="Heading1"/>
        <w:spacing w:before="0" w:after="120" w:line="320" w:lineRule="exact"/>
        <w:rPr>
          <w:noProof/>
          <w:sz w:val="22"/>
          <w:szCs w:val="22"/>
          <w:lang w:val="en-GB"/>
        </w:rPr>
      </w:pPr>
      <w:bookmarkStart w:id="2" w:name="_Hlk134107759"/>
      <w:bookmarkStart w:id="3" w:name="_Hlk134107415"/>
      <w:r w:rsidRPr="00DA650B">
        <w:rPr>
          <w:noProof/>
          <w:sz w:val="22"/>
          <w:szCs w:val="22"/>
          <w:lang w:val="en-GB"/>
        </w:rPr>
        <w:t>EXPO.e’s Unified Communications-as-a-Service (UCaaS) solution enables organisations to achieve superior collaboration and improve productivity at a competitive cost. Our feature-rich, highly resilient solution brings together telephony, messaging, collaboration and meetings, with UC experts offering hands-on support to ensure you are always able to deliver a successful implementation and world-class end-user experience.</w:t>
      </w:r>
    </w:p>
    <w:bookmarkEnd w:id="2"/>
    <w:p w14:paraId="6F1DA60F" w14:textId="77777777" w:rsidR="004E6250" w:rsidRPr="00405449" w:rsidRDefault="004E6250" w:rsidP="004E6250"/>
    <w:p w14:paraId="5F786D95" w14:textId="5F1ECE1E" w:rsidR="004E6250" w:rsidRDefault="00741F22" w:rsidP="004E6250">
      <w:pPr>
        <w:pStyle w:val="Heading1"/>
      </w:pPr>
      <w:r w:rsidRPr="00741F22">
        <w:t>Market Challenges</w:t>
      </w:r>
    </w:p>
    <w:p w14:paraId="66D37C14" w14:textId="77777777" w:rsidR="00CF4EF2" w:rsidRPr="007D7DE5" w:rsidRDefault="000E58A9" w:rsidP="007D7DE5">
      <w:pPr>
        <w:pStyle w:val="ListParagraph"/>
      </w:pPr>
      <w:bookmarkStart w:id="4" w:name="_Hlk134108178"/>
      <w:bookmarkEnd w:id="3"/>
      <w:r w:rsidRPr="007D7DE5">
        <w:t xml:space="preserve">The global </w:t>
      </w:r>
      <w:proofErr w:type="spellStart"/>
      <w:r w:rsidRPr="007D7DE5">
        <w:t>UCaaS</w:t>
      </w:r>
      <w:proofErr w:type="spellEnd"/>
      <w:r w:rsidRPr="007D7DE5">
        <w:t xml:space="preserve"> market is projected to reach $118.8 billion by 2031.</w:t>
      </w:r>
    </w:p>
    <w:p w14:paraId="2D0C5248" w14:textId="77777777" w:rsidR="00CF4EF2" w:rsidRPr="007D7DE5" w:rsidRDefault="000E58A9" w:rsidP="007D7DE5">
      <w:pPr>
        <w:pStyle w:val="ListParagraph"/>
      </w:pPr>
      <w:r w:rsidRPr="007D7DE5">
        <w:t xml:space="preserve">Mobile-friendly platforms, Cloud-native software, and a move away from hardware-centric solutions are the most pressing </w:t>
      </w:r>
      <w:proofErr w:type="spellStart"/>
      <w:r w:rsidRPr="007D7DE5">
        <w:t>UCaaS</w:t>
      </w:r>
      <w:proofErr w:type="spellEnd"/>
      <w:r w:rsidRPr="007D7DE5">
        <w:t xml:space="preserve"> concerns for modern businesses.</w:t>
      </w:r>
    </w:p>
    <w:p w14:paraId="21192907" w14:textId="6FFBE1A4" w:rsidR="00DC24D1" w:rsidRPr="007D7DE5" w:rsidRDefault="000E58A9" w:rsidP="007D7DE5">
      <w:pPr>
        <w:pStyle w:val="ListParagraph"/>
      </w:pPr>
      <w:r w:rsidRPr="007D7DE5">
        <w:t xml:space="preserve">Modern businesses utilise an average of 110 different SaaS applications – all of which need to be securely integrated with their </w:t>
      </w:r>
      <w:proofErr w:type="spellStart"/>
      <w:r w:rsidRPr="007D7DE5">
        <w:t>UCaaS</w:t>
      </w:r>
      <w:proofErr w:type="spellEnd"/>
      <w:r w:rsidRPr="007D7DE5">
        <w:t xml:space="preserve"> platform.</w:t>
      </w:r>
    </w:p>
    <w:p w14:paraId="71E9FA52" w14:textId="696349F5" w:rsidR="004E6250" w:rsidRPr="007D7DE5" w:rsidRDefault="000E58A9" w:rsidP="007D7DE5">
      <w:pPr>
        <w:pStyle w:val="ListParagraph"/>
      </w:pPr>
      <w:r w:rsidRPr="007D7DE5">
        <w:t>CEO’s spend 61% of their time in meetings and 24% on electronic communications. More efficient meetings will help optimise their productivity.</w:t>
      </w:r>
      <w:r w:rsidR="004E6250" w:rsidRPr="007D7DE5">
        <w:br w:type="page"/>
      </w:r>
    </w:p>
    <w:p w14:paraId="3834FDA5" w14:textId="6E39B21E" w:rsidR="004E6250" w:rsidRPr="004B7E82" w:rsidRDefault="00B209DF" w:rsidP="004E6250">
      <w:pPr>
        <w:pStyle w:val="Heading1"/>
      </w:pPr>
      <w:r w:rsidRPr="00B209DF">
        <w:lastRenderedPageBreak/>
        <w:t>Business Challenges</w:t>
      </w:r>
    </w:p>
    <w:bookmarkEnd w:id="4"/>
    <w:p w14:paraId="509517C6" w14:textId="77777777" w:rsidR="00CF5ED9" w:rsidRDefault="00CF5ED9" w:rsidP="00CF5ED9">
      <w:pPr>
        <w:pStyle w:val="ListParagraph"/>
      </w:pPr>
      <w:r>
        <w:t>In the modern hybrid workplace, communications platforms must support both on-premises and remote working equally.</w:t>
      </w:r>
    </w:p>
    <w:p w14:paraId="373FBB83" w14:textId="56E5FFD9" w:rsidR="00CF5ED9" w:rsidRDefault="00CF5ED9" w:rsidP="00CF5ED9">
      <w:pPr>
        <w:pStyle w:val="ListParagraph"/>
      </w:pPr>
      <w:r>
        <w:t>Legacy on-prem solutions are nearing end of life, leading customers to consider alternative solutions to fulfil their communications requirements.</w:t>
      </w:r>
    </w:p>
    <w:p w14:paraId="2309705A" w14:textId="77777777" w:rsidR="00CF5ED9" w:rsidRDefault="00CF5ED9" w:rsidP="00CF5ED9">
      <w:pPr>
        <w:pStyle w:val="ListParagraph"/>
      </w:pPr>
      <w:r>
        <w:t>Inflexible software and hardware integrations.</w:t>
      </w:r>
    </w:p>
    <w:p w14:paraId="3C27E56B" w14:textId="77777777" w:rsidR="00CF5ED9" w:rsidRDefault="00CF5ED9" w:rsidP="00CF5ED9">
      <w:pPr>
        <w:pStyle w:val="ListParagraph"/>
      </w:pPr>
      <w:r>
        <w:t>Finding the right provider to assist with the cyber security and data challenges associated with hybrid working and Cloud-based communications.</w:t>
      </w:r>
    </w:p>
    <w:p w14:paraId="1BAFAB50" w14:textId="6199009A" w:rsidR="004E6250" w:rsidRPr="007D7DE5" w:rsidRDefault="00CF5ED9" w:rsidP="00CF5ED9">
      <w:pPr>
        <w:pStyle w:val="ListParagraph"/>
      </w:pPr>
      <w:r>
        <w:t>Many businesses use several apps to approximate a true UC solution, which difficult to monitor and manage, resulting in a poor user experience.</w:t>
      </w:r>
    </w:p>
    <w:p w14:paraId="3D4BC9D8" w14:textId="77777777" w:rsidR="004E6250" w:rsidRDefault="004E6250" w:rsidP="007D7DE5">
      <w:pPr>
        <w:pStyle w:val="ListParagraph"/>
      </w:pPr>
      <w:bookmarkStart w:id="5" w:name="_Hlk134108608"/>
      <w:r w:rsidRPr="007D7DE5">
        <w:br w:type="page"/>
      </w:r>
    </w:p>
    <w:p w14:paraId="1F8B3CA3" w14:textId="7B55FB7E" w:rsidR="004E6250" w:rsidRPr="004B7E82" w:rsidRDefault="004E6250" w:rsidP="004E6250">
      <w:pPr>
        <w:pStyle w:val="Heading1"/>
      </w:pPr>
      <w:r>
        <w:lastRenderedPageBreak/>
        <w:t xml:space="preserve">Why </w:t>
      </w:r>
      <w:proofErr w:type="spellStart"/>
      <w:r>
        <w:t>EXPO.e</w:t>
      </w:r>
      <w:proofErr w:type="spellEnd"/>
      <w:r>
        <w:t xml:space="preserve"> for </w:t>
      </w:r>
      <w:r w:rsidR="00E00CB5" w:rsidRPr="00E00CB5">
        <w:t>Unified Communications?</w:t>
      </w:r>
    </w:p>
    <w:bookmarkEnd w:id="5"/>
    <w:p w14:paraId="01E82EA3" w14:textId="7006673C" w:rsidR="006E427D" w:rsidRDefault="006E427D" w:rsidP="006E427D">
      <w:pPr>
        <w:rPr>
          <w:lang w:val="en-GB"/>
        </w:rPr>
      </w:pPr>
      <w:r w:rsidRPr="006E427D">
        <w:rPr>
          <w:lang w:val="en-GB"/>
        </w:rPr>
        <w:t xml:space="preserve">With an increasingly dispersed workforce demanding a new breed of seamless, omnichannel workflow, organisations across the public and private sectors are looking new and better ways to communicate and collaborate. </w:t>
      </w:r>
      <w:proofErr w:type="spellStart"/>
      <w:r w:rsidRPr="006E427D">
        <w:rPr>
          <w:lang w:val="en-GB"/>
        </w:rPr>
        <w:t>EXPO.e’s</w:t>
      </w:r>
      <w:proofErr w:type="spellEnd"/>
      <w:r w:rsidRPr="006E427D">
        <w:rPr>
          <w:lang w:val="en-GB"/>
        </w:rPr>
        <w:t xml:space="preserve"> </w:t>
      </w:r>
      <w:proofErr w:type="spellStart"/>
      <w:r w:rsidRPr="006E427D">
        <w:rPr>
          <w:lang w:val="en-GB"/>
        </w:rPr>
        <w:t>UCaaS</w:t>
      </w:r>
      <w:proofErr w:type="spellEnd"/>
      <w:r w:rsidRPr="006E427D">
        <w:rPr>
          <w:lang w:val="en-GB"/>
        </w:rPr>
        <w:t xml:space="preserve"> solution was created to provide a single answer to the numerous challenges this often involves, providing a fully integrated experience, with one secure platform to call, message, meet and drive innovation.</w:t>
      </w:r>
    </w:p>
    <w:p w14:paraId="4E2FAFC5" w14:textId="77777777" w:rsidR="006E4FCA" w:rsidRPr="006E4FCA" w:rsidRDefault="006E4FCA" w:rsidP="006E4FCA">
      <w:pPr>
        <w:pStyle w:val="ListParagraph"/>
      </w:pPr>
      <w:r w:rsidRPr="006E4FCA">
        <w:rPr>
          <w:b/>
          <w:bCs w:val="0"/>
        </w:rPr>
        <w:t>Calling</w:t>
      </w:r>
      <w:r w:rsidRPr="006E4FCA">
        <w:t xml:space="preserve">. A complete Cloud phone system with powerful features that work on all your customers’ preferred devices. Our Calling functions are deeply integrated within the </w:t>
      </w:r>
      <w:proofErr w:type="spellStart"/>
      <w:r w:rsidRPr="006E4FCA">
        <w:t>UCaaS</w:t>
      </w:r>
      <w:proofErr w:type="spellEnd"/>
      <w:r w:rsidRPr="006E4FCA">
        <w:t xml:space="preserve"> app, allowing you to deliver a single, fully integrated solution.</w:t>
      </w:r>
    </w:p>
    <w:p w14:paraId="167705BD" w14:textId="77777777" w:rsidR="006E4FCA" w:rsidRPr="006E4FCA" w:rsidRDefault="006E4FCA" w:rsidP="006E4FCA">
      <w:pPr>
        <w:pStyle w:val="ListParagraph"/>
      </w:pPr>
      <w:r w:rsidRPr="006E4FCA">
        <w:rPr>
          <w:b/>
          <w:bCs w:val="0"/>
        </w:rPr>
        <w:t>Messaging</w:t>
      </w:r>
      <w:r w:rsidRPr="006E4FCA">
        <w:t xml:space="preserve"> that makes collaboration engaging and effortless, with features like file sharing, co-creation, and whiteboards in easy-to-use spaces for secure collaboration, both internally and externally.</w:t>
      </w:r>
    </w:p>
    <w:p w14:paraId="34C0834A" w14:textId="08D6A12C" w:rsidR="004E6250" w:rsidRDefault="006E4FCA" w:rsidP="006E4FCA">
      <w:pPr>
        <w:pStyle w:val="ListParagraph"/>
      </w:pPr>
      <w:r w:rsidRPr="006E4FCA">
        <w:rPr>
          <w:b/>
          <w:bCs w:val="0"/>
        </w:rPr>
        <w:t>Meetings</w:t>
      </w:r>
      <w:r w:rsidRPr="006E4FCA">
        <w:t>. High-quality video meetings that drive engagement across teams, offering users the ability to join with a single click and seamless calendar integration.</w:t>
      </w:r>
    </w:p>
    <w:p w14:paraId="492D5A83" w14:textId="2CF1BF78" w:rsidR="006B0981" w:rsidRDefault="000F6024" w:rsidP="006B0981">
      <w:pPr>
        <w:rPr>
          <w:lang w:val="en-GB"/>
        </w:rPr>
      </w:pPr>
      <w:r>
        <w:rPr>
          <w:noProof/>
          <w:szCs w:val="22"/>
          <w:lang w:val="en-GB"/>
        </w:rPr>
        <w:drawing>
          <wp:anchor distT="0" distB="0" distL="114300" distR="114300" simplePos="0" relativeHeight="251737088" behindDoc="1" locked="0" layoutInCell="1" allowOverlap="1" wp14:anchorId="609576F8" wp14:editId="0135D7C4">
            <wp:simplePos x="0" y="0"/>
            <wp:positionH relativeFrom="margin">
              <wp:posOffset>-264795</wp:posOffset>
            </wp:positionH>
            <wp:positionV relativeFrom="paragraph">
              <wp:posOffset>273050</wp:posOffset>
            </wp:positionV>
            <wp:extent cx="6202680" cy="3486150"/>
            <wp:effectExtent l="0" t="0" r="7620" b="0"/>
            <wp:wrapTopAndBottom/>
            <wp:docPr id="2119410987" name="Picture 1" descr="A close-up of a check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410987" name="Picture 1" descr="A close-up of a checklis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2680" cy="3486150"/>
                    </a:xfrm>
                    <a:prstGeom prst="rect">
                      <a:avLst/>
                    </a:prstGeom>
                    <a:noFill/>
                  </pic:spPr>
                </pic:pic>
              </a:graphicData>
            </a:graphic>
            <wp14:sizeRelH relativeFrom="page">
              <wp14:pctWidth>0</wp14:pctWidth>
            </wp14:sizeRelH>
            <wp14:sizeRelV relativeFrom="page">
              <wp14:pctHeight>0</wp14:pctHeight>
            </wp14:sizeRelV>
          </wp:anchor>
        </w:drawing>
      </w:r>
    </w:p>
    <w:p w14:paraId="5CEC35A2" w14:textId="695DC25C" w:rsidR="006B0981" w:rsidRPr="006B0981" w:rsidRDefault="006B0981" w:rsidP="006B0981">
      <w:pPr>
        <w:rPr>
          <w:lang w:val="en-GB"/>
        </w:rPr>
      </w:pPr>
    </w:p>
    <w:p w14:paraId="58797570" w14:textId="4F1D250A" w:rsidR="004E6250" w:rsidRDefault="000F6024" w:rsidP="004E6250">
      <w:pPr>
        <w:rPr>
          <w:szCs w:val="22"/>
        </w:rPr>
      </w:pPr>
      <w:r>
        <w:rPr>
          <w:noProof/>
          <w:szCs w:val="22"/>
          <w:lang w:val="en-GB"/>
        </w:rPr>
        <w:lastRenderedPageBreak/>
        <w:drawing>
          <wp:anchor distT="0" distB="0" distL="114300" distR="114300" simplePos="0" relativeHeight="251738112" behindDoc="1" locked="0" layoutInCell="1" allowOverlap="1" wp14:anchorId="20ACDAD8" wp14:editId="176765D2">
            <wp:simplePos x="0" y="0"/>
            <wp:positionH relativeFrom="margin">
              <wp:align>center</wp:align>
            </wp:positionH>
            <wp:positionV relativeFrom="paragraph">
              <wp:posOffset>0</wp:posOffset>
            </wp:positionV>
            <wp:extent cx="6252845" cy="3514725"/>
            <wp:effectExtent l="0" t="0" r="0" b="9525"/>
            <wp:wrapTopAndBottom/>
            <wp:docPr id="636200228" name="Picture 2" descr="A close-up of a check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00228" name="Picture 2" descr="A close-up of a checklis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52845" cy="3514725"/>
                    </a:xfrm>
                    <a:prstGeom prst="rect">
                      <a:avLst/>
                    </a:prstGeom>
                    <a:noFill/>
                  </pic:spPr>
                </pic:pic>
              </a:graphicData>
            </a:graphic>
            <wp14:sizeRelH relativeFrom="page">
              <wp14:pctWidth>0</wp14:pctWidth>
            </wp14:sizeRelH>
            <wp14:sizeRelV relativeFrom="page">
              <wp14:pctHeight>0</wp14:pctHeight>
            </wp14:sizeRelV>
          </wp:anchor>
        </w:drawing>
      </w:r>
    </w:p>
    <w:p w14:paraId="469B356F" w14:textId="0664AEBA" w:rsidR="004E6250" w:rsidRDefault="00CA2B87" w:rsidP="00CA2B87">
      <w:pPr>
        <w:pStyle w:val="Heading1"/>
      </w:pPr>
      <w:r w:rsidRPr="00CA2B87">
        <w:t>Features &amp; Benefits</w:t>
      </w:r>
    </w:p>
    <w:p w14:paraId="3A6D4F22" w14:textId="2FB0E260" w:rsidR="00CA2B87" w:rsidRDefault="009A42BC" w:rsidP="00CA2B87">
      <w:proofErr w:type="spellStart"/>
      <w:r w:rsidRPr="009A42BC">
        <w:t>EXPO.e’s</w:t>
      </w:r>
      <w:proofErr w:type="spellEnd"/>
      <w:r w:rsidRPr="009A42BC">
        <w:t xml:space="preserve"> </w:t>
      </w:r>
      <w:proofErr w:type="spellStart"/>
      <w:r w:rsidRPr="009A42BC">
        <w:t>UCaaS</w:t>
      </w:r>
      <w:proofErr w:type="spellEnd"/>
      <w:r w:rsidRPr="009A42BC">
        <w:t xml:space="preserve"> solution allows you to offer your customers with a streamlined, secure, and intelligently integrated platform for communication and collaboration, delivering:</w:t>
      </w:r>
    </w:p>
    <w:p w14:paraId="6389E2DE" w14:textId="77777777" w:rsidR="0095329E" w:rsidRDefault="0095329E" w:rsidP="0095329E">
      <w:pPr>
        <w:pStyle w:val="ListParagraph"/>
      </w:pPr>
      <w:r w:rsidRPr="00553ECB">
        <w:rPr>
          <w:b/>
          <w:bCs w:val="0"/>
        </w:rPr>
        <w:t>A Cloud-based, device-agnostic solution.</w:t>
      </w:r>
      <w:r>
        <w:t xml:space="preserve"> Securely connect, collaborate, and share content from anywhere on any device – desktop, mobile, web, or video devices – for a consistent experience that doesn’t require you or your customers to invest in additional hardware.</w:t>
      </w:r>
    </w:p>
    <w:p w14:paraId="3BD14B85" w14:textId="77777777" w:rsidR="0095329E" w:rsidRDefault="0095329E" w:rsidP="0095329E">
      <w:pPr>
        <w:pStyle w:val="ListParagraph"/>
      </w:pPr>
      <w:r w:rsidRPr="00553ECB">
        <w:rPr>
          <w:b/>
          <w:bCs w:val="0"/>
        </w:rPr>
        <w:t xml:space="preserve">Seamless integration with your customers’ preferred platforms. </w:t>
      </w:r>
      <w:r>
        <w:t xml:space="preserve">Our </w:t>
      </w:r>
      <w:proofErr w:type="spellStart"/>
      <w:r>
        <w:t>UCaaS</w:t>
      </w:r>
      <w:proofErr w:type="spellEnd"/>
      <w:r>
        <w:t xml:space="preserve"> service provides deep integrations with leading productivity tools, including Microsoft Teams, Slack, Salesforce, O365, G-Suite, ServiceNow and many others, allowing you to offer a streamlined deployment process and answer any concerns about compatibility.</w:t>
      </w:r>
    </w:p>
    <w:p w14:paraId="674B043B" w14:textId="77777777" w:rsidR="0095329E" w:rsidRDefault="0095329E" w:rsidP="0095329E">
      <w:pPr>
        <w:pStyle w:val="ListParagraph"/>
      </w:pPr>
      <w:r w:rsidRPr="00553ECB">
        <w:rPr>
          <w:b/>
          <w:bCs w:val="0"/>
        </w:rPr>
        <w:t>Stress-free security, governance, and compliance.</w:t>
      </w:r>
      <w:r>
        <w:t xml:space="preserve"> Your customers get secure, high-quality collaboration tools, with the highest level of protection for meeting data, including support for AES 256-Bit GCM encryption. This way, you will be able to successfully deliver the solution to customers with the most rigorous security and compliance obligations.</w:t>
      </w:r>
    </w:p>
    <w:p w14:paraId="43EE403F" w14:textId="77777777" w:rsidR="0095329E" w:rsidRDefault="0095329E" w:rsidP="0095329E">
      <w:pPr>
        <w:pStyle w:val="ListParagraph"/>
      </w:pPr>
      <w:r w:rsidRPr="00553ECB">
        <w:rPr>
          <w:b/>
          <w:bCs w:val="0"/>
        </w:rPr>
        <w:t>A fully resilient service</w:t>
      </w:r>
      <w:r>
        <w:t xml:space="preserve">, with 99.99% SLA. Our platform is built within geographically diverse data </w:t>
      </w:r>
      <w:proofErr w:type="spellStart"/>
      <w:r>
        <w:t>centres</w:t>
      </w:r>
      <w:proofErr w:type="spellEnd"/>
      <w:r>
        <w:t>, providing your customers’ end users with always-on inbound/outbound calling functionality, driving productivity and responsiveness.</w:t>
      </w:r>
    </w:p>
    <w:p w14:paraId="2623918C" w14:textId="77777777" w:rsidR="0095329E" w:rsidRDefault="0095329E" w:rsidP="0095329E">
      <w:pPr>
        <w:pStyle w:val="ListParagraph"/>
      </w:pPr>
      <w:r w:rsidRPr="00553ECB">
        <w:rPr>
          <w:b/>
          <w:bCs w:val="0"/>
        </w:rPr>
        <w:lastRenderedPageBreak/>
        <w:t>A fully managed solution.</w:t>
      </w:r>
      <w:r>
        <w:t xml:space="preserve"> 24/7 management and hands-on support from </w:t>
      </w:r>
      <w:proofErr w:type="spellStart"/>
      <w:r>
        <w:t>EXPO.e’s</w:t>
      </w:r>
      <w:proofErr w:type="spellEnd"/>
      <w:r>
        <w:t xml:space="preserve"> own UC specialists completely removes the IT burden from your and your customers’ internal teams, allowing you to focus on service delivery and your customers to focus on their own business-critical activities.</w:t>
      </w:r>
    </w:p>
    <w:p w14:paraId="3D936779" w14:textId="77777777" w:rsidR="0095329E" w:rsidRDefault="0095329E" w:rsidP="0095329E">
      <w:pPr>
        <w:pStyle w:val="ListParagraph"/>
      </w:pPr>
      <w:r w:rsidRPr="00553ECB">
        <w:rPr>
          <w:b/>
          <w:bCs w:val="0"/>
        </w:rPr>
        <w:t>A highly intuitive self-service portal</w:t>
      </w:r>
      <w:r>
        <w:t xml:space="preserve"> provides visibility of the entire UC estate and enables a stress-free onboarding process, after which you have everything you need to deliver tailored support for each customer.</w:t>
      </w:r>
    </w:p>
    <w:p w14:paraId="5AF56EF6" w14:textId="77777777" w:rsidR="0095329E" w:rsidRDefault="0095329E" w:rsidP="0095329E">
      <w:pPr>
        <w:pStyle w:val="ListParagraph"/>
      </w:pPr>
      <w:r w:rsidRPr="00553ECB">
        <w:rPr>
          <w:b/>
          <w:bCs w:val="0"/>
        </w:rPr>
        <w:t>Full support for tomorrow’s connected workflows.</w:t>
      </w:r>
      <w:r>
        <w:t xml:space="preserve"> Customers can hold meetings of up to 1,000 participants, erasing geographical barriers and making their business more accessible for employees and customers, helping establish the solution as a key element of their long-term growth.</w:t>
      </w:r>
    </w:p>
    <w:p w14:paraId="14AEC3B0" w14:textId="77777777" w:rsidR="0095329E" w:rsidRDefault="0095329E" w:rsidP="0095329E">
      <w:pPr>
        <w:pStyle w:val="ListParagraph"/>
      </w:pPr>
      <w:r w:rsidRPr="00553ECB">
        <w:rPr>
          <w:b/>
          <w:bCs w:val="0"/>
        </w:rPr>
        <w:t>Simplified communications.</w:t>
      </w:r>
      <w:r>
        <w:t xml:space="preserve"> Users can privately message one person or create group chat in seconds, allowing users to communicate faster and have a higher engagement rate.</w:t>
      </w:r>
    </w:p>
    <w:p w14:paraId="0F95F522" w14:textId="77777777" w:rsidR="0095329E" w:rsidRDefault="0095329E" w:rsidP="0095329E">
      <w:pPr>
        <w:pStyle w:val="ListParagraph"/>
      </w:pPr>
      <w:r w:rsidRPr="00553ECB">
        <w:rPr>
          <w:b/>
          <w:bCs w:val="0"/>
        </w:rPr>
        <w:t>Secure, effortless content sharing</w:t>
      </w:r>
      <w:r>
        <w:t xml:space="preserve"> – Allowing customers to focus on building and delivering meaningful artifacts to end users in shared spaces.</w:t>
      </w:r>
    </w:p>
    <w:p w14:paraId="06E9C3B1" w14:textId="77777777" w:rsidR="0095329E" w:rsidRDefault="0095329E" w:rsidP="0095329E">
      <w:pPr>
        <w:pStyle w:val="ListParagraph"/>
      </w:pPr>
      <w:r w:rsidRPr="00553ECB">
        <w:rPr>
          <w:b/>
          <w:bCs w:val="0"/>
        </w:rPr>
        <w:t>Effective noise removal</w:t>
      </w:r>
      <w:r>
        <w:t xml:space="preserve"> lets end users meet with confidence and allows for stress-free conferencing, no matter where they are connecting from.</w:t>
      </w:r>
    </w:p>
    <w:p w14:paraId="269951AE" w14:textId="51050277" w:rsidR="009A42BC" w:rsidRDefault="0095329E" w:rsidP="0095329E">
      <w:pPr>
        <w:pStyle w:val="ListParagraph"/>
      </w:pPr>
      <w:r w:rsidRPr="00553ECB">
        <w:rPr>
          <w:b/>
          <w:bCs w:val="0"/>
        </w:rPr>
        <w:t>Product add-ons</w:t>
      </w:r>
      <w:r>
        <w:t xml:space="preserve"> ensure your will enjoy numerous opportunities for upselling:</w:t>
      </w:r>
    </w:p>
    <w:p w14:paraId="23EF133E" w14:textId="77777777" w:rsidR="00AD27DF" w:rsidRPr="00AD27DF" w:rsidRDefault="00AD27DF" w:rsidP="00AD27DF">
      <w:pPr>
        <w:pStyle w:val="ListParagraph"/>
        <w:numPr>
          <w:ilvl w:val="1"/>
          <w:numId w:val="36"/>
        </w:numPr>
      </w:pPr>
      <w:r w:rsidRPr="00553ECB">
        <w:rPr>
          <w:b/>
          <w:bCs w:val="0"/>
        </w:rPr>
        <w:t>Auto-attendant</w:t>
      </w:r>
      <w:r w:rsidRPr="00AD27DF">
        <w:t xml:space="preserve"> is used to greet, queue and direct calls based on user input, holding them in a queue if it is not possible to route them based on menu selection.</w:t>
      </w:r>
    </w:p>
    <w:p w14:paraId="25C1ED9E" w14:textId="77777777" w:rsidR="00AD27DF" w:rsidRPr="00AD27DF" w:rsidRDefault="00AD27DF" w:rsidP="00AD27DF">
      <w:pPr>
        <w:pStyle w:val="ListParagraph"/>
        <w:numPr>
          <w:ilvl w:val="1"/>
          <w:numId w:val="36"/>
        </w:numPr>
      </w:pPr>
      <w:r w:rsidRPr="00553ECB">
        <w:rPr>
          <w:b/>
          <w:bCs w:val="0"/>
        </w:rPr>
        <w:t>Attendant Console</w:t>
      </w:r>
      <w:r w:rsidRPr="00AD27DF">
        <w:t xml:space="preserve"> enables receptionists to manage inbound calls and perform a variety of functions relating to incoming calls within an enterprise. </w:t>
      </w:r>
    </w:p>
    <w:p w14:paraId="3158277D" w14:textId="1BC593CD" w:rsidR="0095329E" w:rsidRPr="0095329E" w:rsidRDefault="00AD27DF" w:rsidP="00AD27DF">
      <w:pPr>
        <w:pStyle w:val="ListParagraph"/>
        <w:numPr>
          <w:ilvl w:val="1"/>
          <w:numId w:val="36"/>
        </w:numPr>
      </w:pPr>
      <w:r w:rsidRPr="00553ECB">
        <w:rPr>
          <w:b/>
          <w:bCs w:val="0"/>
        </w:rPr>
        <w:t>Go Integrator Cara</w:t>
      </w:r>
      <w:r w:rsidRPr="00AD27DF">
        <w:t xml:space="preserve"> enables users to make optimal use of their </w:t>
      </w:r>
      <w:proofErr w:type="spellStart"/>
      <w:r w:rsidRPr="00AD27DF">
        <w:t>UCaaS</w:t>
      </w:r>
      <w:proofErr w:type="spellEnd"/>
      <w:r w:rsidRPr="00AD27DF">
        <w:t xml:space="preserve"> platform, integrating with contact-orientated business systems and CRM applications, offering customers a standard set of integration features for over 250 popular applications. This provides significant productivity gains, including rapid caller identification and highly efficient call processing.</w:t>
      </w:r>
    </w:p>
    <w:p w14:paraId="4B5DC4CE" w14:textId="77777777" w:rsidR="004E6250" w:rsidRDefault="004E6250" w:rsidP="004E6250">
      <w:pPr>
        <w:rPr>
          <w:szCs w:val="22"/>
        </w:rPr>
      </w:pPr>
    </w:p>
    <w:p w14:paraId="6753F8BD" w14:textId="77777777" w:rsidR="004E6250" w:rsidRDefault="004E6250" w:rsidP="004E6250">
      <w:pPr>
        <w:rPr>
          <w:szCs w:val="22"/>
        </w:rPr>
      </w:pPr>
    </w:p>
    <w:p w14:paraId="1B7A45B3" w14:textId="77777777" w:rsidR="004E6250" w:rsidRDefault="004E6250" w:rsidP="004E6250">
      <w:pPr>
        <w:rPr>
          <w:szCs w:val="22"/>
        </w:rPr>
      </w:pPr>
    </w:p>
    <w:p w14:paraId="3CD0B21A" w14:textId="77777777" w:rsidR="004E6250" w:rsidRDefault="004E6250" w:rsidP="004E6250">
      <w:pPr>
        <w:rPr>
          <w:szCs w:val="22"/>
        </w:rPr>
      </w:pPr>
    </w:p>
    <w:p w14:paraId="2D4D73A0" w14:textId="7FA10B49" w:rsidR="004E6250" w:rsidRDefault="00E36633" w:rsidP="004E6250">
      <w:pPr>
        <w:pStyle w:val="Heading1"/>
      </w:pPr>
      <w:r w:rsidRPr="00E36633">
        <w:rPr>
          <w:noProof/>
        </w:rPr>
        <w:lastRenderedPageBreak/>
        <w:t>Discovery questions to ask your customer</w:t>
      </w:r>
    </w:p>
    <w:p w14:paraId="05DFFDF1" w14:textId="77777777" w:rsidR="00070E28" w:rsidRPr="00070E28" w:rsidRDefault="00070E28" w:rsidP="00070E28">
      <w:pPr>
        <w:pStyle w:val="ListParagraph"/>
      </w:pPr>
      <w:r w:rsidRPr="00070E28">
        <w:t>Is your business as responsive to your customers, prospects, and partners as it needs to be, or are you still using outdated communications and collaboration technology?</w:t>
      </w:r>
    </w:p>
    <w:p w14:paraId="7D1DBFA5" w14:textId="77777777" w:rsidR="00070E28" w:rsidRPr="00070E28" w:rsidRDefault="00070E28" w:rsidP="00070E28">
      <w:pPr>
        <w:pStyle w:val="ListParagraph"/>
      </w:pPr>
      <w:r w:rsidRPr="00070E28">
        <w:t>How does your company currently communicate with one another, customers, vendors, and business partners? Does this change much for different teams?</w:t>
      </w:r>
    </w:p>
    <w:p w14:paraId="794E0683" w14:textId="77777777" w:rsidR="00070E28" w:rsidRPr="00070E28" w:rsidRDefault="00070E28" w:rsidP="00070E28">
      <w:pPr>
        <w:pStyle w:val="ListParagraph"/>
      </w:pPr>
      <w:r w:rsidRPr="00070E28">
        <w:t>Has the organisation adopted a hybrid working policy? Do you have remote workers? Multiple sites? Users on the move? How do you guarantee every user collaborates effectively regardless of location?</w:t>
      </w:r>
    </w:p>
    <w:p w14:paraId="415CCD3F" w14:textId="77777777" w:rsidR="00070E28" w:rsidRPr="00070E28" w:rsidRDefault="00070E28" w:rsidP="00070E28">
      <w:pPr>
        <w:pStyle w:val="ListParagraph"/>
      </w:pPr>
      <w:r w:rsidRPr="00070E28">
        <w:t>Has your business moved the phone system to the cloud, or are you still using an on-prem PBX? If that's the case, what do you see as the leading reasons for not adopting a Cloud communications service yet? If you already have a Cloud communications service, has your cloud provider been living up to your expectations?</w:t>
      </w:r>
    </w:p>
    <w:p w14:paraId="203AB4E4" w14:textId="77777777" w:rsidR="00070E28" w:rsidRPr="00070E28" w:rsidRDefault="00070E28" w:rsidP="00070E28">
      <w:pPr>
        <w:pStyle w:val="ListParagraph"/>
      </w:pPr>
      <w:r w:rsidRPr="00070E28">
        <w:t>Is your UC System fully serving your business objectives? Is it well integrated with employee smartphones? How about your calendar and email platforms?</w:t>
      </w:r>
    </w:p>
    <w:p w14:paraId="073A61DA" w14:textId="77777777" w:rsidR="00070E28" w:rsidRPr="00070E28" w:rsidRDefault="00070E28" w:rsidP="00070E28">
      <w:pPr>
        <w:pStyle w:val="ListParagraph"/>
      </w:pPr>
      <w:r w:rsidRPr="00070E28">
        <w:t>Do your employees feel as productive and reachable when working remotely as they do when they’re in the office?</w:t>
      </w:r>
    </w:p>
    <w:p w14:paraId="65C8A58F" w14:textId="77777777" w:rsidR="00070E28" w:rsidRPr="00070E28" w:rsidRDefault="00070E28" w:rsidP="00070E28">
      <w:pPr>
        <w:pStyle w:val="ListParagraph"/>
      </w:pPr>
      <w:r w:rsidRPr="00070E28">
        <w:t>Have you thought about adopting cloud services for business voice, meetings, and team collaboration? What kind of timeline do you see in moving these services to the Cloud?</w:t>
      </w:r>
    </w:p>
    <w:p w14:paraId="5D845615" w14:textId="77777777" w:rsidR="00070E28" w:rsidRPr="00070E28" w:rsidRDefault="00070E28" w:rsidP="00070E28">
      <w:pPr>
        <w:pStyle w:val="ListParagraph"/>
      </w:pPr>
      <w:r w:rsidRPr="00070E28">
        <w:t>How important is it to avoid future disruptions from acts of nature and other similar events? How robust is your on-prem solution? If you have a Cloud communications service, is it fully resilient?</w:t>
      </w:r>
    </w:p>
    <w:p w14:paraId="38E75C7D" w14:textId="77777777" w:rsidR="00070E28" w:rsidRPr="00070E28" w:rsidRDefault="00070E28" w:rsidP="00070E28">
      <w:pPr>
        <w:pStyle w:val="ListParagraph"/>
      </w:pPr>
      <w:r w:rsidRPr="00070E28">
        <w:t>Does your IT staff have enough bandwidth to focus on new, strategic initiatives that propel your business forward, or do they have to spend most of their time dealing with issues related to the phone system or disjointed communication applications?</w:t>
      </w:r>
    </w:p>
    <w:p w14:paraId="1ED400BA" w14:textId="77777777" w:rsidR="00070E28" w:rsidRPr="00070E28" w:rsidRDefault="00070E28" w:rsidP="00070E28">
      <w:pPr>
        <w:pStyle w:val="ListParagraph"/>
      </w:pPr>
      <w:r w:rsidRPr="00070E28">
        <w:t>What do you use for messaging in the workplace? How about video conferencing? How easy is it to include external participants in your meetings?</w:t>
      </w:r>
    </w:p>
    <w:p w14:paraId="462CA6D4" w14:textId="77777777" w:rsidR="00070E28" w:rsidRPr="00070E28" w:rsidRDefault="00070E28" w:rsidP="00070E28">
      <w:pPr>
        <w:pStyle w:val="ListParagraph"/>
      </w:pPr>
      <w:r w:rsidRPr="00070E28">
        <w:t>How many different applications do you use to manage your UCC (chat, calls, video, sharing...), are they fully integrated?</w:t>
      </w:r>
    </w:p>
    <w:p w14:paraId="1A4220B3" w14:textId="3A08E2E4" w:rsidR="00841B0A" w:rsidRDefault="00070E28" w:rsidP="00070E28">
      <w:pPr>
        <w:pStyle w:val="ListParagraph"/>
      </w:pPr>
      <w:r w:rsidRPr="00070E28">
        <w:t>Are you aware of the impact of your current UC solution to your cyber security posture? Are you confident that your data is protected and always stays private?</w:t>
      </w:r>
    </w:p>
    <w:p w14:paraId="594683F3" w14:textId="77777777" w:rsidR="003F0D87" w:rsidRDefault="003F0D87" w:rsidP="004E6250">
      <w:pPr>
        <w:rPr>
          <w:szCs w:val="22"/>
          <w:lang w:val="en-GB"/>
        </w:rPr>
      </w:pPr>
    </w:p>
    <w:p w14:paraId="3441D01C" w14:textId="77777777" w:rsidR="003F0D87" w:rsidRDefault="003F0D87" w:rsidP="004E6250">
      <w:pPr>
        <w:rPr>
          <w:szCs w:val="22"/>
          <w:lang w:val="en-GB"/>
        </w:rPr>
      </w:pPr>
    </w:p>
    <w:p w14:paraId="43C1F91A" w14:textId="77777777" w:rsidR="003F0D87" w:rsidRDefault="003F0D87" w:rsidP="004E6250">
      <w:pPr>
        <w:rPr>
          <w:szCs w:val="22"/>
          <w:lang w:val="en-GB"/>
        </w:rPr>
      </w:pPr>
    </w:p>
    <w:p w14:paraId="37595F98" w14:textId="4BE58D3D" w:rsidR="004E6250" w:rsidRPr="004B7E82" w:rsidRDefault="00675827" w:rsidP="004E6250">
      <w:pPr>
        <w:pStyle w:val="Heading1"/>
      </w:pPr>
      <w:r w:rsidRPr="00675827">
        <w:lastRenderedPageBreak/>
        <w:t>Qualification questions to ask your customer</w:t>
      </w:r>
    </w:p>
    <w:p w14:paraId="19CBDE63" w14:textId="77777777" w:rsidR="00B457B2" w:rsidRPr="00B457B2" w:rsidRDefault="00B457B2" w:rsidP="00B457B2">
      <w:pPr>
        <w:pStyle w:val="ListParagraph"/>
      </w:pPr>
      <w:r w:rsidRPr="00B457B2">
        <w:t>Is the business geographically dispersed? What countries require PSTN breakout?</w:t>
      </w:r>
    </w:p>
    <w:p w14:paraId="3D1F368F" w14:textId="77777777" w:rsidR="00B457B2" w:rsidRPr="00B457B2" w:rsidRDefault="00B457B2" w:rsidP="00B457B2">
      <w:pPr>
        <w:pStyle w:val="ListParagraph"/>
      </w:pPr>
      <w:r w:rsidRPr="00B457B2">
        <w:t>How many employees do you have in your business? Remote users? Hybrid working policy?</w:t>
      </w:r>
    </w:p>
    <w:p w14:paraId="717CE76F" w14:textId="77777777" w:rsidR="00B457B2" w:rsidRPr="00B457B2" w:rsidRDefault="00B457B2" w:rsidP="00B457B2">
      <w:pPr>
        <w:pStyle w:val="ListParagraph"/>
      </w:pPr>
      <w:r w:rsidRPr="00B457B2">
        <w:t>Do you need collaborate regularly with partners or customers? How do you communicate with them currently?</w:t>
      </w:r>
    </w:p>
    <w:p w14:paraId="5FC78535" w14:textId="77777777" w:rsidR="00B457B2" w:rsidRPr="00B457B2" w:rsidRDefault="00B457B2" w:rsidP="00B457B2">
      <w:pPr>
        <w:pStyle w:val="ListParagraph"/>
      </w:pPr>
      <w:r w:rsidRPr="00B457B2">
        <w:t>What is the current volume of voice minutes? Any destinations to highlight?</w:t>
      </w:r>
    </w:p>
    <w:p w14:paraId="044E3413" w14:textId="77777777" w:rsidR="00B457B2" w:rsidRPr="00B457B2" w:rsidRDefault="00B457B2" w:rsidP="00B457B2">
      <w:pPr>
        <w:pStyle w:val="ListParagraph"/>
      </w:pPr>
      <w:r w:rsidRPr="00B457B2">
        <w:t>Does the customer have a particular vendor strategy? Do they have a multi- vendor strategy?</w:t>
      </w:r>
    </w:p>
    <w:p w14:paraId="47306D02" w14:textId="77777777" w:rsidR="00B457B2" w:rsidRPr="00B457B2" w:rsidRDefault="00B457B2" w:rsidP="00B457B2">
      <w:pPr>
        <w:pStyle w:val="ListParagraph"/>
      </w:pPr>
      <w:r w:rsidRPr="00B457B2">
        <w:t>Does the customer have a contact centre strategy?</w:t>
      </w:r>
    </w:p>
    <w:p w14:paraId="0FC8410F" w14:textId="15F71200" w:rsidR="004E6250" w:rsidRDefault="00B457B2" w:rsidP="00B457B2">
      <w:pPr>
        <w:pStyle w:val="ListParagraph"/>
      </w:pPr>
      <w:r w:rsidRPr="00B457B2">
        <w:t>What are the customer's feature requirements? Do they require the following features?</w:t>
      </w:r>
    </w:p>
    <w:p w14:paraId="64D6033F" w14:textId="77777777" w:rsidR="000A13A1" w:rsidRPr="000A13A1" w:rsidRDefault="000A13A1" w:rsidP="000A13A1">
      <w:pPr>
        <w:pStyle w:val="Numbered"/>
      </w:pPr>
      <w:r w:rsidRPr="000A13A1">
        <w:t>Receptionist handset/console</w:t>
      </w:r>
    </w:p>
    <w:p w14:paraId="0147761C" w14:textId="77777777" w:rsidR="000A13A1" w:rsidRPr="000A13A1" w:rsidRDefault="000A13A1" w:rsidP="000A13A1">
      <w:pPr>
        <w:pStyle w:val="Numbered"/>
      </w:pPr>
      <w:r w:rsidRPr="000A13A1">
        <w:t>Alternate numbers</w:t>
      </w:r>
    </w:p>
    <w:p w14:paraId="2D8ACB11" w14:textId="77777777" w:rsidR="000A13A1" w:rsidRPr="000A13A1" w:rsidRDefault="000A13A1" w:rsidP="000A13A1">
      <w:pPr>
        <w:pStyle w:val="Numbered"/>
      </w:pPr>
      <w:r w:rsidRPr="000A13A1">
        <w:t>Audio/video calling</w:t>
      </w:r>
    </w:p>
    <w:p w14:paraId="409D1C2D" w14:textId="77777777" w:rsidR="000A13A1" w:rsidRPr="000A13A1" w:rsidRDefault="000A13A1" w:rsidP="000A13A1">
      <w:pPr>
        <w:pStyle w:val="Numbered"/>
      </w:pPr>
      <w:r w:rsidRPr="000A13A1">
        <w:t>Call centre login/log out</w:t>
      </w:r>
    </w:p>
    <w:p w14:paraId="664EB6E3" w14:textId="77777777" w:rsidR="000A13A1" w:rsidRPr="000A13A1" w:rsidRDefault="000A13A1" w:rsidP="000A13A1">
      <w:pPr>
        <w:pStyle w:val="Numbered"/>
      </w:pPr>
      <w:r w:rsidRPr="000A13A1">
        <w:t>Call recording</w:t>
      </w:r>
    </w:p>
    <w:p w14:paraId="63E8A881" w14:textId="74CAFE06" w:rsidR="00B457B2" w:rsidRPr="000A13A1" w:rsidRDefault="000A13A1" w:rsidP="000A13A1">
      <w:pPr>
        <w:pStyle w:val="Numbered"/>
      </w:pPr>
      <w:r w:rsidRPr="000A13A1">
        <w:rPr>
          <w:lang w:val="en-US"/>
        </w:rPr>
        <w:t>Auto-attendant</w:t>
      </w:r>
    </w:p>
    <w:p w14:paraId="42EE1BE4" w14:textId="77777777" w:rsidR="000A13A1" w:rsidRPr="000A13A1" w:rsidRDefault="000A13A1" w:rsidP="000A13A1">
      <w:pPr>
        <w:pStyle w:val="ListParagraph"/>
      </w:pPr>
      <w:r w:rsidRPr="000A13A1">
        <w:t>What does the customer currently do for video/audio meetings, and do they have legacy hardware?</w:t>
      </w:r>
    </w:p>
    <w:p w14:paraId="43B0CBF3" w14:textId="77777777" w:rsidR="000A13A1" w:rsidRPr="000A13A1" w:rsidRDefault="000A13A1" w:rsidP="000A13A1">
      <w:pPr>
        <w:pStyle w:val="ListParagraph"/>
      </w:pPr>
      <w:r w:rsidRPr="000A13A1">
        <w:t>Do they currently have Cloud-based virtual meeting rooms?</w:t>
      </w:r>
    </w:p>
    <w:p w14:paraId="708D061C" w14:textId="77777777" w:rsidR="000A13A1" w:rsidRPr="000A13A1" w:rsidRDefault="000A13A1" w:rsidP="000A13A1">
      <w:pPr>
        <w:pStyle w:val="ListParagraph"/>
      </w:pPr>
      <w:r w:rsidRPr="000A13A1">
        <w:t>Do they have or need physical video/audio systems that need to be included in their solution?</w:t>
      </w:r>
    </w:p>
    <w:p w14:paraId="0521BC40" w14:textId="6D306265" w:rsidR="000A13A1" w:rsidRPr="00B457B2" w:rsidRDefault="000A13A1" w:rsidP="000A13A1">
      <w:pPr>
        <w:pStyle w:val="ListParagraph"/>
      </w:pPr>
      <w:r w:rsidRPr="000A13A1">
        <w:rPr>
          <w:lang w:val="en-US"/>
        </w:rPr>
        <w:t>What is the largest expected meeting in terms of number of participants?</w:t>
      </w:r>
    </w:p>
    <w:p w14:paraId="1074976C" w14:textId="5FAE60BE" w:rsidR="004E6250" w:rsidRDefault="004E6250" w:rsidP="004E6250">
      <w:pPr>
        <w:rPr>
          <w:iCs/>
          <w:szCs w:val="22"/>
          <w:lang w:val="en-GB"/>
        </w:rPr>
      </w:pPr>
    </w:p>
    <w:p w14:paraId="63E1BBD6" w14:textId="77777777" w:rsidR="004E6250" w:rsidRDefault="004E6250" w:rsidP="004E6250">
      <w:pPr>
        <w:rPr>
          <w:iCs/>
          <w:szCs w:val="22"/>
          <w:lang w:val="en-GB"/>
        </w:rPr>
      </w:pPr>
    </w:p>
    <w:p w14:paraId="65EFE405" w14:textId="0667E2F6" w:rsidR="004E6250" w:rsidRDefault="004E6250" w:rsidP="004E6250">
      <w:pPr>
        <w:rPr>
          <w:iCs/>
          <w:szCs w:val="22"/>
          <w:lang w:val="en-GB"/>
        </w:rPr>
      </w:pPr>
    </w:p>
    <w:p w14:paraId="3F0B8782" w14:textId="77777777" w:rsidR="004E6250" w:rsidRDefault="004E6250" w:rsidP="004E6250">
      <w:pPr>
        <w:rPr>
          <w:iCs/>
          <w:szCs w:val="22"/>
          <w:lang w:val="en-GB"/>
        </w:rPr>
      </w:pPr>
    </w:p>
    <w:p w14:paraId="385A4B16" w14:textId="0537F96F" w:rsidR="004E6250" w:rsidRDefault="004E6250" w:rsidP="004E6250">
      <w:pPr>
        <w:rPr>
          <w:iCs/>
          <w:szCs w:val="22"/>
          <w:lang w:val="en-GB"/>
        </w:rPr>
      </w:pPr>
    </w:p>
    <w:p w14:paraId="7AFF620E" w14:textId="3107A239" w:rsidR="004E6250" w:rsidRPr="00202C3E" w:rsidRDefault="004E6250" w:rsidP="004E6250">
      <w:pPr>
        <w:rPr>
          <w:iCs/>
          <w:szCs w:val="22"/>
          <w:lang w:val="en-GB"/>
        </w:rPr>
      </w:pPr>
    </w:p>
    <w:p w14:paraId="3261B5D6" w14:textId="3703B1D9" w:rsidR="004E6250" w:rsidRDefault="004E6250" w:rsidP="004E6250">
      <w:pPr>
        <w:rPr>
          <w:szCs w:val="22"/>
        </w:rPr>
      </w:pPr>
    </w:p>
    <w:p w14:paraId="6989AB3B" w14:textId="21BD26B2" w:rsidR="004E6250" w:rsidRDefault="004E6250" w:rsidP="004E6250">
      <w:pPr>
        <w:rPr>
          <w:szCs w:val="22"/>
        </w:rPr>
      </w:pPr>
    </w:p>
    <w:p w14:paraId="617AE420" w14:textId="7F798FD8" w:rsidR="004E6250" w:rsidRDefault="004E6250" w:rsidP="004E6250">
      <w:pPr>
        <w:rPr>
          <w:szCs w:val="22"/>
        </w:rPr>
      </w:pPr>
    </w:p>
    <w:p w14:paraId="428E9CD5" w14:textId="197DE414" w:rsidR="004E6250" w:rsidRDefault="004E6250" w:rsidP="004E6250">
      <w:pPr>
        <w:rPr>
          <w:szCs w:val="22"/>
        </w:rPr>
      </w:pPr>
    </w:p>
    <w:p w14:paraId="74235EDC" w14:textId="346CFA29" w:rsidR="004E6250" w:rsidRDefault="004E6250" w:rsidP="004E6250">
      <w:pPr>
        <w:rPr>
          <w:szCs w:val="22"/>
        </w:rPr>
      </w:pPr>
    </w:p>
    <w:p w14:paraId="6D50104F" w14:textId="0BA4AF61" w:rsidR="00C42CD5" w:rsidRDefault="00C42CD5" w:rsidP="004E6250">
      <w:pPr>
        <w:spacing w:line="264" w:lineRule="auto"/>
        <w:rPr>
          <w:noProof/>
          <w:szCs w:val="22"/>
        </w:rPr>
      </w:pPr>
    </w:p>
    <w:p w14:paraId="42708A3C" w14:textId="3E58C843" w:rsidR="004A45B0" w:rsidRDefault="004A45B0" w:rsidP="004E6250">
      <w:pPr>
        <w:spacing w:line="264" w:lineRule="auto"/>
        <w:rPr>
          <w:noProof/>
          <w:szCs w:val="22"/>
        </w:rPr>
      </w:pPr>
    </w:p>
    <w:p w14:paraId="7C1844C5" w14:textId="554903F7" w:rsidR="004A45B0" w:rsidRDefault="004A45B0" w:rsidP="004E6250">
      <w:pPr>
        <w:spacing w:line="264" w:lineRule="auto"/>
        <w:rPr>
          <w:noProof/>
          <w:szCs w:val="22"/>
        </w:rPr>
      </w:pPr>
    </w:p>
    <w:p w14:paraId="7CB8946E" w14:textId="77777777" w:rsidR="00147E76" w:rsidRDefault="00147E76" w:rsidP="004E6250">
      <w:pPr>
        <w:spacing w:line="264" w:lineRule="auto"/>
        <w:rPr>
          <w:noProof/>
          <w:szCs w:val="22"/>
        </w:rPr>
      </w:pPr>
    </w:p>
    <w:sectPr w:rsidR="00147E76" w:rsidSect="007A1300">
      <w:headerReference w:type="default" r:id="rId13"/>
      <w:footerReference w:type="default" r:id="rId14"/>
      <w:headerReference w:type="first" r:id="rId15"/>
      <w:footerReference w:type="first" r:id="rId16"/>
      <w:pgSz w:w="11900" w:h="16840" w:code="9"/>
      <w:pgMar w:top="1843" w:right="1440" w:bottom="1656"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532492" w14:textId="77777777" w:rsidR="001B5935" w:rsidRDefault="001B5935" w:rsidP="0021159E">
      <w:r>
        <w:separator/>
      </w:r>
    </w:p>
  </w:endnote>
  <w:endnote w:type="continuationSeparator" w:id="0">
    <w:p w14:paraId="0F9AB47D" w14:textId="77777777" w:rsidR="001B5935" w:rsidRDefault="001B5935" w:rsidP="00211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AFF" w:usb1="5000785B" w:usb2="00000000"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B0084" w14:textId="4B90E246" w:rsidR="00417D3A" w:rsidRDefault="00417D3A">
    <w:pPr>
      <w:pStyle w:val="Footer"/>
    </w:pPr>
    <w:r>
      <w:rPr>
        <w:noProof/>
      </w:rPr>
      <mc:AlternateContent>
        <mc:Choice Requires="wps">
          <w:drawing>
            <wp:anchor distT="0" distB="0" distL="114300" distR="114300" simplePos="0" relativeHeight="251688960" behindDoc="1" locked="0" layoutInCell="1" allowOverlap="1" wp14:anchorId="16320022" wp14:editId="2AB68A18">
              <wp:simplePos x="0" y="0"/>
              <wp:positionH relativeFrom="page">
                <wp:posOffset>5039995</wp:posOffset>
              </wp:positionH>
              <wp:positionV relativeFrom="paragraph">
                <wp:posOffset>-570865</wp:posOffset>
              </wp:positionV>
              <wp:extent cx="2494915" cy="494665"/>
              <wp:effectExtent l="0" t="0" r="635" b="635"/>
              <wp:wrapNone/>
              <wp:docPr id="135" name="Text Box 135"/>
              <wp:cNvGraphicFramePr/>
              <a:graphic xmlns:a="http://schemas.openxmlformats.org/drawingml/2006/main">
                <a:graphicData uri="http://schemas.microsoft.com/office/word/2010/wordprocessingShape">
                  <wps:wsp>
                    <wps:cNvSpPr txBox="1"/>
                    <wps:spPr>
                      <a:xfrm>
                        <a:off x="0" y="0"/>
                        <a:ext cx="2494915" cy="494665"/>
                      </a:xfrm>
                      <a:prstGeom prst="rect">
                        <a:avLst/>
                      </a:prstGeom>
                      <a:noFill/>
                      <a:ln w="6350">
                        <a:noFill/>
                      </a:ln>
                    </wps:spPr>
                    <wps:txbx>
                      <w:txbxContent>
                        <w:p w14:paraId="18A85ECE" w14:textId="77777777" w:rsidR="00417D3A" w:rsidRPr="00DE2D87" w:rsidRDefault="00417D3A" w:rsidP="00417D3A">
                          <w:pPr>
                            <w:pStyle w:val="body"/>
                            <w:ind w:right="170"/>
                            <w:jc w:val="center"/>
                            <w:rPr>
                              <w:b/>
                              <w:bCs/>
                              <w:sz w:val="32"/>
                              <w:szCs w:val="32"/>
                            </w:rPr>
                          </w:pPr>
                          <w:r>
                            <w:rPr>
                              <w:rStyle w:val="body1"/>
                              <w:rFonts w:eastAsiaTheme="majorEastAsia"/>
                              <w:b/>
                              <w:bCs/>
                              <w:sz w:val="32"/>
                              <w:szCs w:val="32"/>
                            </w:rPr>
                            <w:t>Be unstoppable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320022" id="_x0000_t202" coordsize="21600,21600" o:spt="202" path="m,l,21600r21600,l21600,xe">
              <v:stroke joinstyle="miter"/>
              <v:path gradientshapeok="t" o:connecttype="rect"/>
            </v:shapetype>
            <v:shape id="Text Box 135" o:spid="_x0000_s1028" type="#_x0000_t202" style="position:absolute;margin-left:396.85pt;margin-top:-44.95pt;width:196.45pt;height:38.9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" filled="f" stroked="f" strokeweight=".5pt">
              <v:textbox inset="0,0,0,0">
                <w:txbxContent>
                  <w:p w14:paraId="18A85ECE" w14:textId="77777777" w:rsidR="00417D3A" w:rsidRPr="00DE2D87" w:rsidRDefault="00417D3A" w:rsidP="00417D3A">
                    <w:pPr>
                      <w:pStyle w:val="body"/>
                      <w:ind w:right="170"/>
                      <w:jc w:val="center"/>
                      <w:rPr>
                        <w:b/>
                        <w:bCs/>
                        <w:sz w:val="32"/>
                        <w:szCs w:val="32"/>
                      </w:rPr>
                    </w:pPr>
                    <w:r>
                      <w:rPr>
                        <w:rStyle w:val="body1"/>
                        <w:rFonts w:eastAsiaTheme="majorEastAsia"/>
                        <w:b/>
                        <w:bCs/>
                        <w:sz w:val="32"/>
                        <w:szCs w:val="32"/>
                      </w:rPr>
                      <w:t>Be unstoppable</w:t>
                    </w:r>
                  </w:p>
                </w:txbxContent>
              </v:textbox>
              <w10:wrap anchorx="page"/>
            </v:shape>
          </w:pict>
        </mc:Fallback>
      </mc:AlternateContent>
    </w:r>
    <w:r w:rsidRPr="006048D7">
      <w:rPr>
        <w:rStyle w:val="Heading2Char"/>
        <w:rFonts w:cs="Helvetica"/>
        <w:b/>
        <w:bCs/>
        <w:noProof/>
        <w:sz w:val="12"/>
        <w:szCs w:val="12"/>
      </w:rPr>
      <w:drawing>
        <wp:anchor distT="0" distB="0" distL="114300" distR="114300" simplePos="0" relativeHeight="251687936" behindDoc="1" locked="0" layoutInCell="1" allowOverlap="1" wp14:anchorId="3EAEF589" wp14:editId="4BA97222">
          <wp:simplePos x="0" y="0"/>
          <wp:positionH relativeFrom="column">
            <wp:posOffset>-924992</wp:posOffset>
          </wp:positionH>
          <wp:positionV relativeFrom="paragraph">
            <wp:posOffset>-523240</wp:posOffset>
          </wp:positionV>
          <wp:extent cx="4667885" cy="4413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885" cy="441325"/>
                  </a:xfrm>
                  <a:prstGeom prst="rect">
                    <a:avLst/>
                  </a:prstGeom>
                  <a:noFill/>
                  <a:ln>
                    <a:noFill/>
                  </a:ln>
                </pic:spPr>
              </pic:pic>
            </a:graphicData>
          </a:graphic>
        </wp:anchor>
      </w:drawing>
    </w:r>
    <w:r>
      <w:rPr>
        <w:noProof/>
      </w:rPr>
      <mc:AlternateContent>
        <mc:Choice Requires="wps">
          <w:drawing>
            <wp:anchor distT="0" distB="0" distL="114300" distR="114300" simplePos="0" relativeHeight="251685888" behindDoc="1" locked="0" layoutInCell="1" allowOverlap="1" wp14:anchorId="3FAA51AA" wp14:editId="1A30F8B5">
              <wp:simplePos x="0" y="0"/>
              <wp:positionH relativeFrom="margin">
                <wp:posOffset>-908050</wp:posOffset>
              </wp:positionH>
              <wp:positionV relativeFrom="paragraph">
                <wp:posOffset>-90805</wp:posOffset>
              </wp:positionV>
              <wp:extent cx="7538085" cy="447675"/>
              <wp:effectExtent l="0" t="0" r="5715" b="9525"/>
              <wp:wrapNone/>
              <wp:docPr id="25" name="Text Box 25"/>
              <wp:cNvGraphicFramePr/>
              <a:graphic xmlns:a="http://schemas.openxmlformats.org/drawingml/2006/main">
                <a:graphicData uri="http://schemas.microsoft.com/office/word/2010/wordprocessingShape">
                  <wps:wsp>
                    <wps:cNvSpPr txBox="1"/>
                    <wps:spPr>
                      <a:xfrm>
                        <a:off x="0" y="0"/>
                        <a:ext cx="7538085" cy="447675"/>
                      </a:xfrm>
                      <a:prstGeom prst="rect">
                        <a:avLst/>
                      </a:prstGeom>
                      <a:solidFill>
                        <a:srgbClr val="00FF2D"/>
                      </a:solidFill>
                      <a:ln w="6350">
                        <a:noFill/>
                      </a:ln>
                    </wps:spPr>
                    <wps:txbx>
                      <w:txbxContent>
                        <w:p w14:paraId="2C9FABAF" w14:textId="3AD2D9EF" w:rsidR="00417D3A" w:rsidRPr="00417D3A" w:rsidRDefault="00F45ADD" w:rsidP="00417D3A">
                          <w:pPr>
                            <w:suppressAutoHyphens/>
                            <w:autoSpaceDE w:val="0"/>
                            <w:autoSpaceDN w:val="0"/>
                            <w:adjustRightInd w:val="0"/>
                            <w:spacing w:after="113" w:line="240" w:lineRule="atLeast"/>
                            <w:ind w:left="850"/>
                            <w:jc w:val="center"/>
                            <w:textAlignment w:val="center"/>
                            <w:rPr>
                              <w:rFonts w:cs="Helvetica"/>
                              <w:sz w:val="14"/>
                              <w:szCs w:val="14"/>
                            </w:rPr>
                          </w:pPr>
                          <w:bookmarkStart w:id="6" w:name="_Hlk132978824"/>
                          <w:bookmarkStart w:id="7" w:name="_Hlk132978825"/>
                          <w:r w:rsidRPr="00F45ADD">
                            <w:rPr>
                              <w:rFonts w:cs="Helvetica"/>
                              <w:b/>
                              <w:bCs/>
                              <w:caps/>
                              <w:sz w:val="14"/>
                              <w:szCs w:val="14"/>
                            </w:rPr>
                            <w:t>2143</w:t>
                          </w:r>
                          <w:r w:rsidR="00417D3A" w:rsidRPr="00417D3A">
                            <w:rPr>
                              <w:rFonts w:cs="Helvetica"/>
                              <w:caps/>
                              <w:sz w:val="14"/>
                              <w:szCs w:val="14"/>
                            </w:rPr>
                            <w:t xml:space="preserve">    |    </w:t>
                          </w:r>
                          <w:r w:rsidR="00417D3A" w:rsidRPr="00417D3A">
                            <w:rPr>
                              <w:rFonts w:cs="Helvetica"/>
                              <w:sz w:val="14"/>
                              <w:szCs w:val="14"/>
                            </w:rPr>
                            <w:t>Copyright © 202</w:t>
                          </w:r>
                          <w:r w:rsidR="00494391">
                            <w:rPr>
                              <w:rFonts w:cs="Helvetica"/>
                              <w:sz w:val="14"/>
                              <w:szCs w:val="14"/>
                            </w:rPr>
                            <w:t>5</w:t>
                          </w:r>
                          <w:r w:rsidR="00417D3A" w:rsidRPr="00417D3A">
                            <w:rPr>
                              <w:rFonts w:cs="Helvetica"/>
                              <w:sz w:val="14"/>
                              <w:szCs w:val="14"/>
                            </w:rPr>
                            <w:t xml:space="preserve"> </w:t>
                          </w:r>
                          <w:proofErr w:type="spellStart"/>
                          <w:r w:rsidR="00417D3A" w:rsidRPr="00417D3A">
                            <w:rPr>
                              <w:rFonts w:cs="Helvetica"/>
                              <w:sz w:val="14"/>
                              <w:szCs w:val="14"/>
                            </w:rPr>
                            <w:t>EXPO.e</w:t>
                          </w:r>
                          <w:proofErr w:type="spellEnd"/>
                          <w:r w:rsidR="00417D3A" w:rsidRPr="00417D3A">
                            <w:rPr>
                              <w:rFonts w:cs="Helvetica"/>
                              <w:sz w:val="14"/>
                              <w:szCs w:val="14"/>
                            </w:rPr>
                            <w:t xml:space="preserve"> Ltd</w:t>
                          </w:r>
                          <w:r w:rsidR="00417D3A" w:rsidRPr="00417D3A">
                            <w:rPr>
                              <w:rFonts w:cs="Helvetica"/>
                              <w:caps/>
                              <w:sz w:val="14"/>
                              <w:szCs w:val="14"/>
                            </w:rPr>
                            <w:t xml:space="preserve">    |    </w:t>
                          </w:r>
                          <w:r w:rsidR="00417D3A" w:rsidRPr="00DE2D87">
                            <w:rPr>
                              <w:rStyle w:val="HeaderChar"/>
                              <w:rFonts w:cs="Helvetica"/>
                              <w:b/>
                              <w:bCs/>
                              <w:sz w:val="12"/>
                              <w:szCs w:val="12"/>
                            </w:rPr>
                            <w:t>Registration No. 04499567</w:t>
                          </w:r>
                          <w:bookmarkEnd w:id="6"/>
                          <w:bookmarkEnd w:id="7"/>
                          <w:r w:rsidR="00417D3A">
                            <w:rPr>
                              <w:rStyle w:val="HeaderChar"/>
                              <w:rFonts w:cs="Helvetica"/>
                              <w:b/>
                              <w:bCs/>
                              <w:sz w:val="12"/>
                              <w:szCs w:val="12"/>
                            </w:rPr>
                            <w:t xml:space="preserve">    |    </w:t>
                          </w:r>
                          <w:r w:rsidR="00417D3A" w:rsidRPr="006048D7">
                            <w:rPr>
                              <w:rStyle w:val="HeaderChar"/>
                              <w:rFonts w:cs="Helvetica"/>
                              <w:b/>
                              <w:bCs/>
                              <w:sz w:val="12"/>
                              <w:szCs w:val="12"/>
                            </w:rPr>
                            <w:t xml:space="preserve">Page | </w:t>
                          </w:r>
                          <w:r w:rsidR="00417D3A" w:rsidRPr="006048D7">
                            <w:rPr>
                              <w:rStyle w:val="HeaderChar"/>
                              <w:rFonts w:cs="Helvetica"/>
                              <w:b/>
                              <w:bCs/>
                              <w:sz w:val="12"/>
                              <w:szCs w:val="12"/>
                            </w:rPr>
                            <w:fldChar w:fldCharType="begin"/>
                          </w:r>
                          <w:r w:rsidR="00417D3A" w:rsidRPr="006048D7">
                            <w:rPr>
                              <w:rStyle w:val="HeaderChar"/>
                              <w:rFonts w:cs="Helvetica"/>
                              <w:b/>
                              <w:bCs/>
                              <w:sz w:val="12"/>
                              <w:szCs w:val="12"/>
                            </w:rPr>
                            <w:instrText>PAGE   \* MERGEFORMAT</w:instrText>
                          </w:r>
                          <w:r w:rsidR="00417D3A" w:rsidRPr="006048D7">
                            <w:rPr>
                              <w:rStyle w:val="HeaderChar"/>
                              <w:rFonts w:cs="Helvetica"/>
                              <w:b/>
                              <w:bCs/>
                              <w:sz w:val="12"/>
                              <w:szCs w:val="12"/>
                            </w:rPr>
                            <w:fldChar w:fldCharType="separate"/>
                          </w:r>
                          <w:r w:rsidR="00417D3A" w:rsidRPr="006048D7">
                            <w:rPr>
                              <w:rStyle w:val="HeaderChar"/>
                              <w:rFonts w:cs="Helvetica"/>
                              <w:b/>
                              <w:bCs/>
                              <w:sz w:val="12"/>
                              <w:szCs w:val="12"/>
                            </w:rPr>
                            <w:t>1</w:t>
                          </w:r>
                          <w:r w:rsidR="00417D3A" w:rsidRPr="006048D7">
                            <w:rPr>
                              <w:rStyle w:val="HeaderChar"/>
                              <w:rFonts w:cs="Helvetica"/>
                              <w:b/>
                              <w:bCs/>
                              <w:sz w:val="12"/>
                              <w:szCs w:val="12"/>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AA51AA" id="Text Box 25" o:spid="_x0000_s1029" type="#_x0000_t202" style="position:absolute;margin-left:-71.5pt;margin-top:-7.15pt;width:593.55pt;height:35.25pt;z-index:-251630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" fillcolor="#00ff2d" stroked="f" strokeweight=".5pt">
              <v:textbox inset="0,0,0,0">
                <w:txbxContent>
                  <w:p w14:paraId="2C9FABAF" w14:textId="3AD2D9EF" w:rsidR="00417D3A" w:rsidRPr="00417D3A" w:rsidRDefault="00F45ADD" w:rsidP="00417D3A">
                    <w:pPr>
                      <w:suppressAutoHyphens/>
                      <w:autoSpaceDE w:val="0"/>
                      <w:autoSpaceDN w:val="0"/>
                      <w:adjustRightInd w:val="0"/>
                      <w:spacing w:after="113" w:line="240" w:lineRule="atLeast"/>
                      <w:ind w:left="850"/>
                      <w:jc w:val="center"/>
                      <w:textAlignment w:val="center"/>
                      <w:rPr>
                        <w:rFonts w:cs="Helvetica"/>
                        <w:sz w:val="14"/>
                        <w:szCs w:val="14"/>
                      </w:rPr>
                    </w:pPr>
                    <w:bookmarkStart w:id="8" w:name="_Hlk132978824"/>
                    <w:bookmarkStart w:id="9" w:name="_Hlk132978825"/>
                    <w:r w:rsidRPr="00F45ADD">
                      <w:rPr>
                        <w:rFonts w:cs="Helvetica"/>
                        <w:b/>
                        <w:bCs/>
                        <w:caps/>
                        <w:sz w:val="14"/>
                        <w:szCs w:val="14"/>
                      </w:rPr>
                      <w:t>2143</w:t>
                    </w:r>
                    <w:r w:rsidR="00417D3A" w:rsidRPr="00417D3A">
                      <w:rPr>
                        <w:rFonts w:cs="Helvetica"/>
                        <w:caps/>
                        <w:sz w:val="14"/>
                        <w:szCs w:val="14"/>
                      </w:rPr>
                      <w:t xml:space="preserve">    |    </w:t>
                    </w:r>
                    <w:r w:rsidR="00417D3A" w:rsidRPr="00417D3A">
                      <w:rPr>
                        <w:rFonts w:cs="Helvetica"/>
                        <w:sz w:val="14"/>
                        <w:szCs w:val="14"/>
                      </w:rPr>
                      <w:t>Copyright © 202</w:t>
                    </w:r>
                    <w:r w:rsidR="00494391">
                      <w:rPr>
                        <w:rFonts w:cs="Helvetica"/>
                        <w:sz w:val="14"/>
                        <w:szCs w:val="14"/>
                      </w:rPr>
                      <w:t>5</w:t>
                    </w:r>
                    <w:r w:rsidR="00417D3A" w:rsidRPr="00417D3A">
                      <w:rPr>
                        <w:rFonts w:cs="Helvetica"/>
                        <w:sz w:val="14"/>
                        <w:szCs w:val="14"/>
                      </w:rPr>
                      <w:t xml:space="preserve"> </w:t>
                    </w:r>
                    <w:proofErr w:type="spellStart"/>
                    <w:r w:rsidR="00417D3A" w:rsidRPr="00417D3A">
                      <w:rPr>
                        <w:rFonts w:cs="Helvetica"/>
                        <w:sz w:val="14"/>
                        <w:szCs w:val="14"/>
                      </w:rPr>
                      <w:t>EXPO.e</w:t>
                    </w:r>
                    <w:proofErr w:type="spellEnd"/>
                    <w:r w:rsidR="00417D3A" w:rsidRPr="00417D3A">
                      <w:rPr>
                        <w:rFonts w:cs="Helvetica"/>
                        <w:sz w:val="14"/>
                        <w:szCs w:val="14"/>
                      </w:rPr>
                      <w:t xml:space="preserve"> Ltd</w:t>
                    </w:r>
                    <w:r w:rsidR="00417D3A" w:rsidRPr="00417D3A">
                      <w:rPr>
                        <w:rFonts w:cs="Helvetica"/>
                        <w:caps/>
                        <w:sz w:val="14"/>
                        <w:szCs w:val="14"/>
                      </w:rPr>
                      <w:t xml:space="preserve">    |    </w:t>
                    </w:r>
                    <w:r w:rsidR="00417D3A" w:rsidRPr="00DE2D87">
                      <w:rPr>
                        <w:rStyle w:val="HeaderChar"/>
                        <w:rFonts w:cs="Helvetica"/>
                        <w:b/>
                        <w:bCs/>
                        <w:sz w:val="12"/>
                        <w:szCs w:val="12"/>
                      </w:rPr>
                      <w:t>Registration No. 04499567</w:t>
                    </w:r>
                    <w:bookmarkEnd w:id="8"/>
                    <w:bookmarkEnd w:id="9"/>
                    <w:r w:rsidR="00417D3A">
                      <w:rPr>
                        <w:rStyle w:val="HeaderChar"/>
                        <w:rFonts w:cs="Helvetica"/>
                        <w:b/>
                        <w:bCs/>
                        <w:sz w:val="12"/>
                        <w:szCs w:val="12"/>
                      </w:rPr>
                      <w:t xml:space="preserve">    |    </w:t>
                    </w:r>
                    <w:r w:rsidR="00417D3A" w:rsidRPr="006048D7">
                      <w:rPr>
                        <w:rStyle w:val="HeaderChar"/>
                        <w:rFonts w:cs="Helvetica"/>
                        <w:b/>
                        <w:bCs/>
                        <w:sz w:val="12"/>
                        <w:szCs w:val="12"/>
                      </w:rPr>
                      <w:t xml:space="preserve">Page | </w:t>
                    </w:r>
                    <w:r w:rsidR="00417D3A" w:rsidRPr="006048D7">
                      <w:rPr>
                        <w:rStyle w:val="HeaderChar"/>
                        <w:rFonts w:cs="Helvetica"/>
                        <w:b/>
                        <w:bCs/>
                        <w:sz w:val="12"/>
                        <w:szCs w:val="12"/>
                      </w:rPr>
                      <w:fldChar w:fldCharType="begin"/>
                    </w:r>
                    <w:r w:rsidR="00417D3A" w:rsidRPr="006048D7">
                      <w:rPr>
                        <w:rStyle w:val="HeaderChar"/>
                        <w:rFonts w:cs="Helvetica"/>
                        <w:b/>
                        <w:bCs/>
                        <w:sz w:val="12"/>
                        <w:szCs w:val="12"/>
                      </w:rPr>
                      <w:instrText>PAGE   \* MERGEFORMAT</w:instrText>
                    </w:r>
                    <w:r w:rsidR="00417D3A" w:rsidRPr="006048D7">
                      <w:rPr>
                        <w:rStyle w:val="HeaderChar"/>
                        <w:rFonts w:cs="Helvetica"/>
                        <w:b/>
                        <w:bCs/>
                        <w:sz w:val="12"/>
                        <w:szCs w:val="12"/>
                      </w:rPr>
                      <w:fldChar w:fldCharType="separate"/>
                    </w:r>
                    <w:r w:rsidR="00417D3A" w:rsidRPr="006048D7">
                      <w:rPr>
                        <w:rStyle w:val="HeaderChar"/>
                        <w:rFonts w:cs="Helvetica"/>
                        <w:b/>
                        <w:bCs/>
                        <w:sz w:val="12"/>
                        <w:szCs w:val="12"/>
                      </w:rPr>
                      <w:t>1</w:t>
                    </w:r>
                    <w:r w:rsidR="00417D3A" w:rsidRPr="006048D7">
                      <w:rPr>
                        <w:rStyle w:val="HeaderChar"/>
                        <w:rFonts w:cs="Helvetica"/>
                        <w:b/>
                        <w:bCs/>
                        <w:sz w:val="12"/>
                        <w:szCs w:val="12"/>
                      </w:rPr>
                      <w:fldChar w:fldCharType="end"/>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7D5C5754" wp14:editId="1559341D">
              <wp:simplePos x="0" y="0"/>
              <wp:positionH relativeFrom="margin">
                <wp:posOffset>-1079500</wp:posOffset>
              </wp:positionH>
              <wp:positionV relativeFrom="paragraph">
                <wp:posOffset>-573990</wp:posOffset>
              </wp:positionV>
              <wp:extent cx="7877175" cy="485775"/>
              <wp:effectExtent l="0" t="0" r="9525" b="9525"/>
              <wp:wrapNone/>
              <wp:docPr id="133" name="Rectangle 133"/>
              <wp:cNvGraphicFramePr/>
              <a:graphic xmlns:a="http://schemas.openxmlformats.org/drawingml/2006/main">
                <a:graphicData uri="http://schemas.microsoft.com/office/word/2010/wordprocessingShape">
                  <wps:wsp>
                    <wps:cNvSpPr/>
                    <wps:spPr>
                      <a:xfrm>
                        <a:off x="0" y="0"/>
                        <a:ext cx="7877175" cy="485775"/>
                      </a:xfrm>
                      <a:prstGeom prst="rect">
                        <a:avLst/>
                      </a:prstGeom>
                      <a:solidFill>
                        <a:srgbClr val="1A1C2B">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7533A8D">
            <v:rect id="Rectangle 133" style="position:absolute;margin-left:-85pt;margin-top:-45.2pt;width:620.25pt;height:38.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1a1c2b" stroked="f" strokeweight="1pt" w14:anchorId="6A498C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">
              <v:fill opacity="13107f"/>
              <w10:wrap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7CBF9" w14:textId="5CABCC76" w:rsidR="004B7E82" w:rsidRPr="00451021" w:rsidRDefault="004B7E82" w:rsidP="004B7E82">
    <w:pPr>
      <w:pStyle w:val="Header"/>
      <w:jc w:val="center"/>
      <w:rPr>
        <w:noProof/>
        <w:sz w:val="16"/>
        <w:szCs w:val="16"/>
      </w:rPr>
    </w:pPr>
    <w:r>
      <w:rPr>
        <w:noProof/>
        <w:lang w:val="en-GB" w:eastAsia="en-GB"/>
      </w:rPr>
      <mc:AlternateContent>
        <mc:Choice Requires="wps">
          <w:drawing>
            <wp:anchor distT="0" distB="0" distL="118745" distR="118745" simplePos="0" relativeHeight="251678720" behindDoc="1" locked="0" layoutInCell="1" allowOverlap="0" wp14:anchorId="4E18FAFB" wp14:editId="2F613BC3">
              <wp:simplePos x="0" y="0"/>
              <wp:positionH relativeFrom="margin">
                <wp:posOffset>-46355</wp:posOffset>
              </wp:positionH>
              <wp:positionV relativeFrom="page">
                <wp:posOffset>322580</wp:posOffset>
              </wp:positionV>
              <wp:extent cx="2510790" cy="269875"/>
              <wp:effectExtent l="0" t="0" r="0" b="7620"/>
              <wp:wrapSquare wrapText="bothSides"/>
              <wp:docPr id="9" name="Rectangle 9"/>
              <wp:cNvGraphicFramePr/>
              <a:graphic xmlns:a="http://schemas.openxmlformats.org/drawingml/2006/main">
                <a:graphicData uri="http://schemas.microsoft.com/office/word/2010/wordprocessingShape">
                  <wps:wsp>
                    <wps:cNvSpPr/>
                    <wps:spPr>
                      <a:xfrm>
                        <a:off x="0" y="0"/>
                        <a:ext cx="2510790" cy="269875"/>
                      </a:xfrm>
                      <a:prstGeom prst="rect">
                        <a:avLst/>
                      </a:prstGeom>
                      <a:noFill/>
                      <a:ln>
                        <a:noFill/>
                      </a:ln>
                      <a:effectLst/>
                    </wps:spPr>
                    <wps:txbx>
                      <w:txbxContent>
                        <w:sdt>
                          <w:sdtPr>
                            <w:rPr>
                              <w:caps/>
                              <w:color w:val="191B2B" w:themeColor="accent1"/>
                            </w:rPr>
                            <w:alias w:val="Title"/>
                            <w:tag w:val=""/>
                            <w:id w:val="1783143209"/>
                            <w:dataBinding w:prefixMappings="xmlns:ns0='http://purl.org/dc/elements/1.1/' xmlns:ns1='http://schemas.openxmlformats.org/package/2006/metadata/core-properties' " w:xpath="/ns1:coreProperties[1]/ns0:title[1]" w:storeItemID="{6C3C8BC8-F283-45AE-878A-BAB7291924A1}"/>
                            <w:text/>
                          </w:sdtPr>
                          <w:sdtContent>
                            <w:p w14:paraId="72C9A99E" w14:textId="728945A6" w:rsidR="004B7E82" w:rsidRPr="00E90175" w:rsidRDefault="00521425" w:rsidP="004B7E82">
                              <w:pPr>
                                <w:pStyle w:val="Header"/>
                                <w:spacing w:before="120"/>
                                <w:rPr>
                                  <w:caps/>
                                  <w:color w:val="191B2B" w:themeColor="accent1"/>
                                </w:rPr>
                              </w:pPr>
                              <w:r>
                                <w:rPr>
                                  <w:caps/>
                                  <w:color w:val="191B2B" w:themeColor="accent1"/>
                                </w:rPr>
                                <w:t>Sales Enablement Pack: Unified Communications as-a-Service (UCaaS)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4E18FAFB" id="Rectangle 9" o:spid="_x0000_s1030" style="position:absolute;left:0;text-align:left;margin-left:-3.65pt;margin-top:25.4pt;width:197.7pt;height:21.25pt;z-index:-251637760;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" o:allowoverlap="f" filled="f" stroked="f">
              <v:textbox style="mso-fit-shape-to-text:t">
                <w:txbxContent>
                  <w:sdt>
                    <w:sdtPr>
                      <w:rPr>
                        <w:caps/>
                        <w:color w:val="191B2B" w:themeColor="accent1"/>
                      </w:rPr>
                      <w:alias w:val="Title"/>
                      <w:tag w:val=""/>
                      <w:id w:val="1783143209"/>
                      <w:dataBinding w:prefixMappings="xmlns:ns0='http://purl.org/dc/elements/1.1/' xmlns:ns1='http://schemas.openxmlformats.org/package/2006/metadata/core-properties' " w:xpath="/ns1:coreProperties[1]/ns0:title[1]" w:storeItemID="{6C3C8BC8-F283-45AE-878A-BAB7291924A1}"/>
                      <w:text/>
                    </w:sdtPr>
                    <w:sdtContent>
                      <w:p w14:paraId="72C9A99E" w14:textId="728945A6" w:rsidR="004B7E82" w:rsidRPr="00E90175" w:rsidRDefault="00521425" w:rsidP="004B7E82">
                        <w:pPr>
                          <w:pStyle w:val="Header"/>
                          <w:spacing w:before="120"/>
                          <w:rPr>
                            <w:caps/>
                            <w:color w:val="191B2B" w:themeColor="accent1"/>
                          </w:rPr>
                        </w:pPr>
                        <w:r>
                          <w:rPr>
                            <w:caps/>
                            <w:color w:val="191B2B" w:themeColor="accent1"/>
                          </w:rPr>
                          <w:t>Sales Enablement Pack: Unified Communications as-a-Service (UCaaS)</w:t>
                        </w:r>
                      </w:p>
                    </w:sdtContent>
                  </w:sdt>
                </w:txbxContent>
              </v:textbox>
              <w10:wrap type="square" anchorx="margin" anchory="page"/>
            </v:rect>
          </w:pict>
        </mc:Fallback>
      </mc:AlternateContent>
    </w:r>
    <w:r>
      <w:rPr>
        <w:noProof/>
        <w:lang w:val="en-GB" w:eastAsia="en-GB"/>
      </w:rPr>
      <w:drawing>
        <wp:anchor distT="0" distB="0" distL="114300" distR="114300" simplePos="0" relativeHeight="251679744" behindDoc="1" locked="0" layoutInCell="1" allowOverlap="1" wp14:anchorId="744EE4D3" wp14:editId="52152AC2">
          <wp:simplePos x="0" y="0"/>
          <wp:positionH relativeFrom="column">
            <wp:posOffset>4257627</wp:posOffset>
          </wp:positionH>
          <wp:positionV relativeFrom="page">
            <wp:posOffset>308904</wp:posOffset>
          </wp:positionV>
          <wp:extent cx="2107081" cy="58274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2.png"/>
                  <pic:cNvPicPr/>
                </pic:nvPicPr>
                <pic:blipFill>
                  <a:blip r:embed="rId1">
                    <a:extLst>
                      <a:ext uri="{28A0092B-C50C-407E-A947-70E740481C1C}">
                        <a14:useLocalDpi xmlns:a14="http://schemas.microsoft.com/office/drawing/2010/main" val="0"/>
                      </a:ext>
                    </a:extLst>
                  </a:blip>
                  <a:stretch>
                    <a:fillRect/>
                  </a:stretch>
                </pic:blipFill>
                <pic:spPr>
                  <a:xfrm>
                    <a:off x="0" y="0"/>
                    <a:ext cx="2107081" cy="582749"/>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80768" behindDoc="0" locked="0" layoutInCell="1" allowOverlap="1" wp14:anchorId="456CB545" wp14:editId="7672EE3B">
              <wp:simplePos x="0" y="0"/>
              <wp:positionH relativeFrom="column">
                <wp:posOffset>-485030</wp:posOffset>
              </wp:positionH>
              <wp:positionV relativeFrom="paragraph">
                <wp:posOffset>-302150</wp:posOffset>
              </wp:positionV>
              <wp:extent cx="6726804" cy="0"/>
              <wp:effectExtent l="0" t="0" r="36195" b="19050"/>
              <wp:wrapNone/>
              <wp:docPr id="11" name="Straight Connector 11"/>
              <wp:cNvGraphicFramePr/>
              <a:graphic xmlns:a="http://schemas.openxmlformats.org/drawingml/2006/main">
                <a:graphicData uri="http://schemas.microsoft.com/office/word/2010/wordprocessingShape">
                  <wps:wsp>
                    <wps:cNvCnPr/>
                    <wps:spPr>
                      <a:xfrm flipV="1">
                        <a:off x="0" y="0"/>
                        <a:ext cx="6726804" cy="0"/>
                      </a:xfrm>
                      <a:prstGeom prst="line">
                        <a:avLst/>
                      </a:prstGeom>
                      <a:noFill/>
                      <a:ln w="6350" cap="flat" cmpd="sng" algn="ctr">
                        <a:solidFill>
                          <a:srgbClr val="1F5E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B010D84">
            <v:line id="Straight Connector 11"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1f5e8f" strokeweight=".5pt" from="-38.2pt,-23.8pt" to="491.45pt,-23.8pt" w14:anchorId="5B86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">
              <v:stroke joinstyle="miter"/>
            </v:line>
          </w:pict>
        </mc:Fallback>
      </mc:AlternateContent>
    </w:r>
    <w:r w:rsidRPr="00451021">
      <w:rPr>
        <w:sz w:val="16"/>
        <w:szCs w:val="16"/>
      </w:rPr>
      <w:t xml:space="preserve">Copyright© 2021 Exponential-e Ltd. Page | </w:t>
    </w:r>
    <w:r w:rsidRPr="00451021">
      <w:rPr>
        <w:sz w:val="16"/>
        <w:szCs w:val="16"/>
      </w:rPr>
      <w:fldChar w:fldCharType="begin"/>
    </w:r>
    <w:r w:rsidRPr="00451021">
      <w:rPr>
        <w:sz w:val="16"/>
        <w:szCs w:val="16"/>
      </w:rPr>
      <w:instrText xml:space="preserve"> PAGE   \* MERGEFORMAT </w:instrText>
    </w:r>
    <w:r w:rsidRPr="00451021">
      <w:rPr>
        <w:sz w:val="16"/>
        <w:szCs w:val="16"/>
      </w:rPr>
      <w:fldChar w:fldCharType="separate"/>
    </w:r>
    <w:r w:rsidR="000242AA">
      <w:rPr>
        <w:noProof/>
        <w:sz w:val="16"/>
        <w:szCs w:val="16"/>
      </w:rPr>
      <w:t>4</w:t>
    </w:r>
    <w:r w:rsidRPr="00451021">
      <w:rPr>
        <w:noProof/>
        <w:sz w:val="16"/>
        <w:szCs w:val="16"/>
      </w:rPr>
      <w:fldChar w:fldCharType="end"/>
    </w:r>
  </w:p>
  <w:p w14:paraId="77010753" w14:textId="77777777" w:rsidR="004B7E82" w:rsidRDefault="004B7E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890CBF" w14:textId="77777777" w:rsidR="001B5935" w:rsidRDefault="001B5935" w:rsidP="0021159E">
      <w:r>
        <w:separator/>
      </w:r>
    </w:p>
  </w:footnote>
  <w:footnote w:type="continuationSeparator" w:id="0">
    <w:p w14:paraId="016BD620" w14:textId="77777777" w:rsidR="001B5935" w:rsidRDefault="001B5935" w:rsidP="002115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EB7C7" w14:textId="22588E41" w:rsidR="00417D3A" w:rsidRDefault="00B95C72">
    <w:pPr>
      <w:pStyle w:val="Header"/>
    </w:pPr>
    <w:r>
      <w:rPr>
        <w:noProof/>
        <w:lang w:val="en-GB" w:eastAsia="en-GB"/>
      </w:rPr>
      <mc:AlternateContent>
        <mc:Choice Requires="wps">
          <w:drawing>
            <wp:anchor distT="0" distB="0" distL="118745" distR="118745" simplePos="0" relativeHeight="251691008" behindDoc="1" locked="0" layoutInCell="1" allowOverlap="0" wp14:anchorId="6B80735D" wp14:editId="7F97C3D9">
              <wp:simplePos x="0" y="0"/>
              <wp:positionH relativeFrom="margin">
                <wp:posOffset>-73660</wp:posOffset>
              </wp:positionH>
              <wp:positionV relativeFrom="page">
                <wp:posOffset>335915</wp:posOffset>
              </wp:positionV>
              <wp:extent cx="3540125" cy="269875"/>
              <wp:effectExtent l="0" t="0" r="0" b="0"/>
              <wp:wrapSquare wrapText="bothSides"/>
              <wp:docPr id="136" name="Rectangle 136"/>
              <wp:cNvGraphicFramePr/>
              <a:graphic xmlns:a="http://schemas.openxmlformats.org/drawingml/2006/main">
                <a:graphicData uri="http://schemas.microsoft.com/office/word/2010/wordprocessingShape">
                  <wps:wsp>
                    <wps:cNvSpPr/>
                    <wps:spPr>
                      <a:xfrm>
                        <a:off x="0" y="0"/>
                        <a:ext cx="3540125" cy="269875"/>
                      </a:xfrm>
                      <a:prstGeom prst="rect">
                        <a:avLst/>
                      </a:prstGeom>
                      <a:noFill/>
                      <a:ln>
                        <a:noFill/>
                      </a:ln>
                      <a:effectLst/>
                    </wps:spPr>
                    <wps:txbx>
                      <w:txbxContent>
                        <w:sdt>
                          <w:sdtPr>
                            <w:rPr>
                              <w:caps/>
                            </w:rPr>
                            <w:alias w:val="Title"/>
                            <w:tag w:val=""/>
                            <w:id w:val="-109591403"/>
                            <w:dataBinding w:prefixMappings="xmlns:ns0='http://purl.org/dc/elements/1.1/' xmlns:ns1='http://schemas.openxmlformats.org/package/2006/metadata/core-properties' " w:xpath="/ns1:coreProperties[1]/ns0:title[1]" w:storeItemID="{6C3C8BC8-F283-45AE-878A-BAB7291924A1}"/>
                            <w:text/>
                          </w:sdtPr>
                          <w:sdtContent>
                            <w:p w14:paraId="21D9EFC3" w14:textId="06EB319C" w:rsidR="00417D3A" w:rsidRPr="006048D7" w:rsidRDefault="00521425" w:rsidP="00417D3A">
                              <w:pPr>
                                <w:pStyle w:val="Header"/>
                                <w:spacing w:before="120"/>
                                <w:rPr>
                                  <w:caps/>
                                </w:rPr>
                              </w:pPr>
                              <w:r>
                                <w:rPr>
                                  <w:caps/>
                                </w:rPr>
                                <w:t>Sales Enablement Pack: Unified Communications as-a-Service (UCaaS)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6B80735D" id="Rectangle 136" o:spid="_x0000_s1027" style="position:absolute;margin-left:-5.8pt;margin-top:26.45pt;width:278.75pt;height:21.25pt;z-index:-251625472;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" o:allowoverlap="f" filled="f" stroked="f">
              <v:textbox style="mso-fit-shape-to-text:t">
                <w:txbxContent>
                  <w:sdt>
                    <w:sdtPr>
                      <w:rPr>
                        <w:caps/>
                      </w:rPr>
                      <w:alias w:val="Title"/>
                      <w:tag w:val=""/>
                      <w:id w:val="-109591403"/>
                      <w:dataBinding w:prefixMappings="xmlns:ns0='http://purl.org/dc/elements/1.1/' xmlns:ns1='http://schemas.openxmlformats.org/package/2006/metadata/core-properties' " w:xpath="/ns1:coreProperties[1]/ns0:title[1]" w:storeItemID="{6C3C8BC8-F283-45AE-878A-BAB7291924A1}"/>
                      <w:text/>
                    </w:sdtPr>
                    <w:sdtContent>
                      <w:p w14:paraId="21D9EFC3" w14:textId="06EB319C" w:rsidR="00417D3A" w:rsidRPr="006048D7" w:rsidRDefault="00521425" w:rsidP="00417D3A">
                        <w:pPr>
                          <w:pStyle w:val="Header"/>
                          <w:spacing w:before="120"/>
                          <w:rPr>
                            <w:caps/>
                          </w:rPr>
                        </w:pPr>
                        <w:r>
                          <w:rPr>
                            <w:caps/>
                          </w:rPr>
                          <w:t>Sales Enablement Pack: Unified Communications as-a-Service (UCaaS)</w:t>
                        </w:r>
                      </w:p>
                    </w:sdtContent>
                  </w:sdt>
                </w:txbxContent>
              </v:textbox>
              <w10:wrap type="square" anchorx="margin" anchory="page"/>
            </v:rect>
          </w:pict>
        </mc:Fallback>
      </mc:AlternateContent>
    </w:r>
    <w:r w:rsidR="00417D3A">
      <w:rPr>
        <w:noProof/>
      </w:rPr>
      <w:drawing>
        <wp:anchor distT="0" distB="0" distL="114300" distR="114300" simplePos="0" relativeHeight="251694080" behindDoc="1" locked="0" layoutInCell="1" allowOverlap="1" wp14:anchorId="5635ACC1" wp14:editId="672F84FD">
          <wp:simplePos x="0" y="0"/>
          <wp:positionH relativeFrom="column">
            <wp:posOffset>4350690</wp:posOffset>
          </wp:positionH>
          <wp:positionV relativeFrom="paragraph">
            <wp:posOffset>-153035</wp:posOffset>
          </wp:positionV>
          <wp:extent cx="1852930" cy="496570"/>
          <wp:effectExtent l="0" t="0" r="0" b="0"/>
          <wp:wrapNone/>
          <wp:docPr id="137" name="Picture 13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2930" cy="496570"/>
                  </a:xfrm>
                  <a:prstGeom prst="rect">
                    <a:avLst/>
                  </a:prstGeom>
                </pic:spPr>
              </pic:pic>
            </a:graphicData>
          </a:graphic>
          <wp14:sizeRelH relativeFrom="margin">
            <wp14:pctWidth>0</wp14:pctWidth>
          </wp14:sizeRelH>
          <wp14:sizeRelV relativeFrom="margin">
            <wp14:pctHeight>0</wp14:pctHeight>
          </wp14:sizeRelV>
        </wp:anchor>
      </w:drawing>
    </w:r>
    <w:r w:rsidR="00417D3A">
      <w:rPr>
        <w:noProof/>
      </w:rPr>
      <w:drawing>
        <wp:anchor distT="0" distB="0" distL="114300" distR="114300" simplePos="0" relativeHeight="251692032" behindDoc="1" locked="0" layoutInCell="1" allowOverlap="1" wp14:anchorId="796585A0" wp14:editId="46C43F90">
          <wp:simplePos x="0" y="0"/>
          <wp:positionH relativeFrom="column">
            <wp:posOffset>8852535</wp:posOffset>
          </wp:positionH>
          <wp:positionV relativeFrom="paragraph">
            <wp:posOffset>-121285</wp:posOffset>
          </wp:positionV>
          <wp:extent cx="1853019" cy="497027"/>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3019" cy="49702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D46DC" w14:textId="71628D90" w:rsidR="004B7E82" w:rsidRDefault="004B7E82">
    <w:pPr>
      <w:pStyle w:val="Header"/>
    </w:pPr>
    <w:r>
      <w:rPr>
        <w:noProof/>
        <w:lang w:val="en-GB" w:eastAsia="en-GB"/>
      </w:rPr>
      <mc:AlternateContent>
        <mc:Choice Requires="wps">
          <w:drawing>
            <wp:anchor distT="0" distB="0" distL="114300" distR="114300" simplePos="0" relativeHeight="251682816" behindDoc="0" locked="0" layoutInCell="1" allowOverlap="1" wp14:anchorId="6CDDB649" wp14:editId="18C33E11">
              <wp:simplePos x="0" y="0"/>
              <wp:positionH relativeFrom="column">
                <wp:posOffset>-365125</wp:posOffset>
              </wp:positionH>
              <wp:positionV relativeFrom="paragraph">
                <wp:posOffset>590550</wp:posOffset>
              </wp:positionV>
              <wp:extent cx="6726804" cy="0"/>
              <wp:effectExtent l="0" t="0" r="36195" b="19050"/>
              <wp:wrapNone/>
              <wp:docPr id="13" name="Straight Connector 13"/>
              <wp:cNvGraphicFramePr/>
              <a:graphic xmlns:a="http://schemas.openxmlformats.org/drawingml/2006/main">
                <a:graphicData uri="http://schemas.microsoft.com/office/word/2010/wordprocessingShape">
                  <wps:wsp>
                    <wps:cNvCnPr/>
                    <wps:spPr>
                      <a:xfrm flipV="1">
                        <a:off x="0" y="0"/>
                        <a:ext cx="6726804" cy="0"/>
                      </a:xfrm>
                      <a:prstGeom prst="line">
                        <a:avLst/>
                      </a:prstGeom>
                      <a:noFill/>
                      <a:ln w="6350" cap="flat" cmpd="sng" algn="ctr">
                        <a:solidFill>
                          <a:srgbClr val="1F5E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1CABDCBD">
            <v:line id="Straight Connector 13"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1f5e8f" strokeweight=".5pt" from="-28.75pt,46.5pt" to="500.9pt,46.5pt" w14:anchorId="4E478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">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DC623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226D45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ED60237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356666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7E6A1C4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FAFC3A8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986B3A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E8A936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B7C0B64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0884C2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1B011D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2D2936"/>
    <w:multiLevelType w:val="hybridMultilevel"/>
    <w:tmpl w:val="6FBCEDB6"/>
    <w:lvl w:ilvl="0" w:tplc="F28C8770">
      <w:start w:val="1"/>
      <w:numFmt w:val="bullet"/>
      <w:lvlText w:val="•"/>
      <w:lvlJc w:val="left"/>
      <w:pPr>
        <w:ind w:left="720" w:hanging="360"/>
      </w:pPr>
      <w:rPr>
        <w:rFonts w:ascii="Calibri" w:hAnsi="Calibri" w:cs="Times New Roman" w:hint="default"/>
      </w:rPr>
    </w:lvl>
    <w:lvl w:ilvl="1" w:tplc="77B4C634">
      <w:start w:val="1"/>
      <w:numFmt w:val="bullet"/>
      <w:lvlText w:val="-"/>
      <w:lvlJc w:val="left"/>
      <w:pPr>
        <w:ind w:left="1440" w:hanging="360"/>
      </w:pPr>
      <w:rPr>
        <w:rFonts w:ascii="Courier New" w:hAnsi="Courier New" w:cs="Times New Roman" w:hint="default"/>
      </w:rPr>
    </w:lvl>
    <w:lvl w:ilvl="2" w:tplc="63B81866">
      <w:start w:val="1"/>
      <w:numFmt w:val="bullet"/>
      <w:lvlText w:val="◦"/>
      <w:lvlJc w:val="left"/>
      <w:pPr>
        <w:ind w:left="2160" w:hanging="360"/>
      </w:pPr>
      <w:rPr>
        <w:rFonts w:ascii="Calibri" w:hAnsi="Calibri" w:cs="Times New Roman" w:hint="default"/>
      </w:rPr>
    </w:lvl>
    <w:lvl w:ilvl="3" w:tplc="4C68A48C">
      <w:start w:val="1"/>
      <w:numFmt w:val="bullet"/>
      <w:lvlText w:val="•"/>
      <w:lvlJc w:val="left"/>
      <w:pPr>
        <w:ind w:left="2880" w:hanging="360"/>
      </w:pPr>
      <w:rPr>
        <w:rFonts w:ascii="Calibri" w:hAnsi="Calibri" w:cs="Times New Roman" w:hint="default"/>
      </w:rPr>
    </w:lvl>
    <w:lvl w:ilvl="4" w:tplc="14D0D2C2">
      <w:start w:val="1"/>
      <w:numFmt w:val="bullet"/>
      <w:lvlText w:val="-"/>
      <w:lvlJc w:val="left"/>
      <w:pPr>
        <w:ind w:left="3600" w:hanging="360"/>
      </w:pPr>
      <w:rPr>
        <w:rFonts w:ascii="Courier New" w:hAnsi="Courier New" w:cs="Times New Roman" w:hint="default"/>
      </w:rPr>
    </w:lvl>
    <w:lvl w:ilvl="5" w:tplc="01D6CE44">
      <w:start w:val="1"/>
      <w:numFmt w:val="bullet"/>
      <w:lvlText w:val="◦"/>
      <w:lvlJc w:val="left"/>
      <w:pPr>
        <w:ind w:left="4320" w:hanging="360"/>
      </w:pPr>
      <w:rPr>
        <w:rFonts w:ascii="Calibri" w:hAnsi="Calibri" w:cs="Times New Roman" w:hint="default"/>
      </w:rPr>
    </w:lvl>
    <w:lvl w:ilvl="6" w:tplc="C57CA3F2">
      <w:start w:val="1"/>
      <w:numFmt w:val="bullet"/>
      <w:lvlText w:val="•"/>
      <w:lvlJc w:val="left"/>
      <w:pPr>
        <w:ind w:left="5040" w:hanging="360"/>
      </w:pPr>
      <w:rPr>
        <w:rFonts w:ascii="Calibri" w:hAnsi="Calibri" w:cs="Times New Roman" w:hint="default"/>
      </w:rPr>
    </w:lvl>
    <w:lvl w:ilvl="7" w:tplc="246EE268">
      <w:start w:val="1"/>
      <w:numFmt w:val="bullet"/>
      <w:lvlText w:val="-"/>
      <w:lvlJc w:val="left"/>
      <w:pPr>
        <w:ind w:left="5760" w:hanging="360"/>
      </w:pPr>
      <w:rPr>
        <w:rFonts w:ascii="Courier New" w:hAnsi="Courier New" w:cs="Times New Roman" w:hint="default"/>
      </w:rPr>
    </w:lvl>
    <w:lvl w:ilvl="8" w:tplc="69F08A60">
      <w:start w:val="1"/>
      <w:numFmt w:val="bullet"/>
      <w:lvlText w:val="◦"/>
      <w:lvlJc w:val="left"/>
      <w:pPr>
        <w:ind w:left="6480" w:hanging="360"/>
      </w:pPr>
      <w:rPr>
        <w:rFonts w:ascii="Calibri" w:hAnsi="Calibri" w:cs="Times New Roman" w:hint="default"/>
      </w:rPr>
    </w:lvl>
  </w:abstractNum>
  <w:abstractNum w:abstractNumId="12" w15:restartNumberingAfterBreak="0">
    <w:nsid w:val="0E2C559F"/>
    <w:multiLevelType w:val="hybridMultilevel"/>
    <w:tmpl w:val="71266298"/>
    <w:lvl w:ilvl="0" w:tplc="684E0B58">
      <w:numFmt w:val="bullet"/>
      <w:lvlText w:val=""/>
      <w:lvlJc w:val="left"/>
      <w:pPr>
        <w:ind w:left="1270" w:hanging="360"/>
      </w:pPr>
      <w:rPr>
        <w:rFonts w:ascii="Symbol" w:eastAsiaTheme="minorEastAsia" w:hAnsi="Symbol" w:cstheme="minorBidi" w:hint="default"/>
      </w:rPr>
    </w:lvl>
    <w:lvl w:ilvl="1" w:tplc="08090003" w:tentative="1">
      <w:start w:val="1"/>
      <w:numFmt w:val="bullet"/>
      <w:lvlText w:val="o"/>
      <w:lvlJc w:val="left"/>
      <w:pPr>
        <w:ind w:left="1990" w:hanging="360"/>
      </w:pPr>
      <w:rPr>
        <w:rFonts w:ascii="Courier New" w:hAnsi="Courier New" w:cs="Courier New" w:hint="default"/>
      </w:rPr>
    </w:lvl>
    <w:lvl w:ilvl="2" w:tplc="08090005" w:tentative="1">
      <w:start w:val="1"/>
      <w:numFmt w:val="bullet"/>
      <w:lvlText w:val=""/>
      <w:lvlJc w:val="left"/>
      <w:pPr>
        <w:ind w:left="2710" w:hanging="360"/>
      </w:pPr>
      <w:rPr>
        <w:rFonts w:ascii="Wingdings" w:hAnsi="Wingdings" w:hint="default"/>
      </w:rPr>
    </w:lvl>
    <w:lvl w:ilvl="3" w:tplc="08090001" w:tentative="1">
      <w:start w:val="1"/>
      <w:numFmt w:val="bullet"/>
      <w:lvlText w:val=""/>
      <w:lvlJc w:val="left"/>
      <w:pPr>
        <w:ind w:left="3430" w:hanging="360"/>
      </w:pPr>
      <w:rPr>
        <w:rFonts w:ascii="Symbol" w:hAnsi="Symbol" w:hint="default"/>
      </w:rPr>
    </w:lvl>
    <w:lvl w:ilvl="4" w:tplc="08090003" w:tentative="1">
      <w:start w:val="1"/>
      <w:numFmt w:val="bullet"/>
      <w:lvlText w:val="o"/>
      <w:lvlJc w:val="left"/>
      <w:pPr>
        <w:ind w:left="4150" w:hanging="360"/>
      </w:pPr>
      <w:rPr>
        <w:rFonts w:ascii="Courier New" w:hAnsi="Courier New" w:cs="Courier New" w:hint="default"/>
      </w:rPr>
    </w:lvl>
    <w:lvl w:ilvl="5" w:tplc="08090005" w:tentative="1">
      <w:start w:val="1"/>
      <w:numFmt w:val="bullet"/>
      <w:lvlText w:val=""/>
      <w:lvlJc w:val="left"/>
      <w:pPr>
        <w:ind w:left="4870" w:hanging="360"/>
      </w:pPr>
      <w:rPr>
        <w:rFonts w:ascii="Wingdings" w:hAnsi="Wingdings" w:hint="default"/>
      </w:rPr>
    </w:lvl>
    <w:lvl w:ilvl="6" w:tplc="08090001" w:tentative="1">
      <w:start w:val="1"/>
      <w:numFmt w:val="bullet"/>
      <w:lvlText w:val=""/>
      <w:lvlJc w:val="left"/>
      <w:pPr>
        <w:ind w:left="5590" w:hanging="360"/>
      </w:pPr>
      <w:rPr>
        <w:rFonts w:ascii="Symbol" w:hAnsi="Symbol" w:hint="default"/>
      </w:rPr>
    </w:lvl>
    <w:lvl w:ilvl="7" w:tplc="08090003" w:tentative="1">
      <w:start w:val="1"/>
      <w:numFmt w:val="bullet"/>
      <w:lvlText w:val="o"/>
      <w:lvlJc w:val="left"/>
      <w:pPr>
        <w:ind w:left="6310" w:hanging="360"/>
      </w:pPr>
      <w:rPr>
        <w:rFonts w:ascii="Courier New" w:hAnsi="Courier New" w:cs="Courier New" w:hint="default"/>
      </w:rPr>
    </w:lvl>
    <w:lvl w:ilvl="8" w:tplc="08090005" w:tentative="1">
      <w:start w:val="1"/>
      <w:numFmt w:val="bullet"/>
      <w:lvlText w:val=""/>
      <w:lvlJc w:val="left"/>
      <w:pPr>
        <w:ind w:left="7030" w:hanging="360"/>
      </w:pPr>
      <w:rPr>
        <w:rFonts w:ascii="Wingdings" w:hAnsi="Wingdings" w:hint="default"/>
      </w:rPr>
    </w:lvl>
  </w:abstractNum>
  <w:abstractNum w:abstractNumId="13" w15:restartNumberingAfterBreak="0">
    <w:nsid w:val="13880795"/>
    <w:multiLevelType w:val="hybridMultilevel"/>
    <w:tmpl w:val="3E3ABF5C"/>
    <w:lvl w:ilvl="0" w:tplc="D93A2970">
      <w:start w:val="1"/>
      <w:numFmt w:val="bullet"/>
      <w:lvlText w:val=""/>
      <w:lvlJc w:val="left"/>
      <w:pPr>
        <w:ind w:left="6" w:hanging="360"/>
      </w:pPr>
      <w:rPr>
        <w:rFonts w:ascii="Wingdings" w:hAnsi="Wingdings" w:hint="default"/>
        <w:b/>
        <w:i w:val="0"/>
        <w:color w:val="1C75BC"/>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14" w15:restartNumberingAfterBreak="0">
    <w:nsid w:val="16637B6E"/>
    <w:multiLevelType w:val="hybridMultilevel"/>
    <w:tmpl w:val="0B1EFA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D8E038F"/>
    <w:multiLevelType w:val="hybridMultilevel"/>
    <w:tmpl w:val="A0DCC38A"/>
    <w:lvl w:ilvl="0" w:tplc="C3DC89B6">
      <w:numFmt w:val="bullet"/>
      <w:lvlText w:val=""/>
      <w:lvlJc w:val="left"/>
      <w:pPr>
        <w:ind w:left="1630" w:hanging="360"/>
      </w:pPr>
      <w:rPr>
        <w:rFonts w:ascii="Symbol" w:eastAsiaTheme="minorEastAsia" w:hAnsi="Symbol" w:cstheme="minorBidi" w:hint="default"/>
      </w:rPr>
    </w:lvl>
    <w:lvl w:ilvl="1" w:tplc="08090003" w:tentative="1">
      <w:start w:val="1"/>
      <w:numFmt w:val="bullet"/>
      <w:lvlText w:val="o"/>
      <w:lvlJc w:val="left"/>
      <w:pPr>
        <w:ind w:left="2350" w:hanging="360"/>
      </w:pPr>
      <w:rPr>
        <w:rFonts w:ascii="Courier New" w:hAnsi="Courier New" w:cs="Courier New" w:hint="default"/>
      </w:rPr>
    </w:lvl>
    <w:lvl w:ilvl="2" w:tplc="08090005" w:tentative="1">
      <w:start w:val="1"/>
      <w:numFmt w:val="bullet"/>
      <w:lvlText w:val=""/>
      <w:lvlJc w:val="left"/>
      <w:pPr>
        <w:ind w:left="3070" w:hanging="360"/>
      </w:pPr>
      <w:rPr>
        <w:rFonts w:ascii="Wingdings" w:hAnsi="Wingdings" w:hint="default"/>
      </w:rPr>
    </w:lvl>
    <w:lvl w:ilvl="3" w:tplc="08090001" w:tentative="1">
      <w:start w:val="1"/>
      <w:numFmt w:val="bullet"/>
      <w:lvlText w:val=""/>
      <w:lvlJc w:val="left"/>
      <w:pPr>
        <w:ind w:left="3790" w:hanging="360"/>
      </w:pPr>
      <w:rPr>
        <w:rFonts w:ascii="Symbol" w:hAnsi="Symbol" w:hint="default"/>
      </w:rPr>
    </w:lvl>
    <w:lvl w:ilvl="4" w:tplc="08090003" w:tentative="1">
      <w:start w:val="1"/>
      <w:numFmt w:val="bullet"/>
      <w:lvlText w:val="o"/>
      <w:lvlJc w:val="left"/>
      <w:pPr>
        <w:ind w:left="4510" w:hanging="360"/>
      </w:pPr>
      <w:rPr>
        <w:rFonts w:ascii="Courier New" w:hAnsi="Courier New" w:cs="Courier New" w:hint="default"/>
      </w:rPr>
    </w:lvl>
    <w:lvl w:ilvl="5" w:tplc="08090005" w:tentative="1">
      <w:start w:val="1"/>
      <w:numFmt w:val="bullet"/>
      <w:lvlText w:val=""/>
      <w:lvlJc w:val="left"/>
      <w:pPr>
        <w:ind w:left="5230" w:hanging="360"/>
      </w:pPr>
      <w:rPr>
        <w:rFonts w:ascii="Wingdings" w:hAnsi="Wingdings" w:hint="default"/>
      </w:rPr>
    </w:lvl>
    <w:lvl w:ilvl="6" w:tplc="08090001" w:tentative="1">
      <w:start w:val="1"/>
      <w:numFmt w:val="bullet"/>
      <w:lvlText w:val=""/>
      <w:lvlJc w:val="left"/>
      <w:pPr>
        <w:ind w:left="5950" w:hanging="360"/>
      </w:pPr>
      <w:rPr>
        <w:rFonts w:ascii="Symbol" w:hAnsi="Symbol" w:hint="default"/>
      </w:rPr>
    </w:lvl>
    <w:lvl w:ilvl="7" w:tplc="08090003" w:tentative="1">
      <w:start w:val="1"/>
      <w:numFmt w:val="bullet"/>
      <w:lvlText w:val="o"/>
      <w:lvlJc w:val="left"/>
      <w:pPr>
        <w:ind w:left="6670" w:hanging="360"/>
      </w:pPr>
      <w:rPr>
        <w:rFonts w:ascii="Courier New" w:hAnsi="Courier New" w:cs="Courier New" w:hint="default"/>
      </w:rPr>
    </w:lvl>
    <w:lvl w:ilvl="8" w:tplc="08090005" w:tentative="1">
      <w:start w:val="1"/>
      <w:numFmt w:val="bullet"/>
      <w:lvlText w:val=""/>
      <w:lvlJc w:val="left"/>
      <w:pPr>
        <w:ind w:left="7390" w:hanging="360"/>
      </w:pPr>
      <w:rPr>
        <w:rFonts w:ascii="Wingdings" w:hAnsi="Wingdings" w:hint="default"/>
      </w:rPr>
    </w:lvl>
  </w:abstractNum>
  <w:abstractNum w:abstractNumId="16" w15:restartNumberingAfterBreak="0">
    <w:nsid w:val="1DA1611D"/>
    <w:multiLevelType w:val="hybridMultilevel"/>
    <w:tmpl w:val="BDBC5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6106F7"/>
    <w:multiLevelType w:val="hybridMultilevel"/>
    <w:tmpl w:val="CD5E4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121CB6"/>
    <w:multiLevelType w:val="hybridMultilevel"/>
    <w:tmpl w:val="5BB004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A507E56"/>
    <w:multiLevelType w:val="hybridMultilevel"/>
    <w:tmpl w:val="01580F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ACF7A3B"/>
    <w:multiLevelType w:val="hybridMultilevel"/>
    <w:tmpl w:val="AF9C9A02"/>
    <w:lvl w:ilvl="0" w:tplc="D45A1BB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140FDC"/>
    <w:multiLevelType w:val="hybridMultilevel"/>
    <w:tmpl w:val="2DC8B800"/>
    <w:lvl w:ilvl="0" w:tplc="BDA2671A">
      <w:start w:val="1"/>
      <w:numFmt w:val="decimal"/>
      <w:pStyle w:val="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DD17647"/>
    <w:multiLevelType w:val="hybridMultilevel"/>
    <w:tmpl w:val="8B769952"/>
    <w:lvl w:ilvl="0" w:tplc="B2BEA488">
      <w:start w:val="1"/>
      <w:numFmt w:val="bullet"/>
      <w:lvlText w:val="•"/>
      <w:lvlJc w:val="left"/>
      <w:pPr>
        <w:ind w:left="720" w:hanging="360"/>
      </w:pPr>
      <w:rPr>
        <w:rFonts w:ascii="Calibri" w:hAnsi="Calibri" w:cs="Times New Roman" w:hint="default"/>
      </w:rPr>
    </w:lvl>
    <w:lvl w:ilvl="1" w:tplc="705CD66E">
      <w:start w:val="1"/>
      <w:numFmt w:val="bullet"/>
      <w:lvlText w:val="-"/>
      <w:lvlJc w:val="left"/>
      <w:pPr>
        <w:ind w:left="1440" w:hanging="360"/>
      </w:pPr>
      <w:rPr>
        <w:rFonts w:ascii="Courier New" w:hAnsi="Courier New" w:cs="Times New Roman" w:hint="default"/>
      </w:rPr>
    </w:lvl>
    <w:lvl w:ilvl="2" w:tplc="08090001">
      <w:start w:val="1"/>
      <w:numFmt w:val="bullet"/>
      <w:lvlText w:val=""/>
      <w:lvlJc w:val="left"/>
      <w:pPr>
        <w:ind w:left="2160" w:hanging="360"/>
      </w:pPr>
      <w:rPr>
        <w:rFonts w:ascii="Symbol" w:hAnsi="Symbol" w:hint="default"/>
      </w:rPr>
    </w:lvl>
    <w:lvl w:ilvl="3" w:tplc="49140078">
      <w:start w:val="1"/>
      <w:numFmt w:val="bullet"/>
      <w:lvlText w:val="•"/>
      <w:lvlJc w:val="left"/>
      <w:pPr>
        <w:ind w:left="2880" w:hanging="360"/>
      </w:pPr>
      <w:rPr>
        <w:rFonts w:ascii="Calibri" w:hAnsi="Calibri" w:cs="Times New Roman" w:hint="default"/>
      </w:rPr>
    </w:lvl>
    <w:lvl w:ilvl="4" w:tplc="39804632">
      <w:start w:val="1"/>
      <w:numFmt w:val="bullet"/>
      <w:lvlText w:val="-"/>
      <w:lvlJc w:val="left"/>
      <w:pPr>
        <w:ind w:left="3600" w:hanging="360"/>
      </w:pPr>
      <w:rPr>
        <w:rFonts w:ascii="Courier New" w:hAnsi="Courier New" w:cs="Times New Roman" w:hint="default"/>
      </w:rPr>
    </w:lvl>
    <w:lvl w:ilvl="5" w:tplc="45F67B84">
      <w:start w:val="1"/>
      <w:numFmt w:val="bullet"/>
      <w:lvlText w:val="◦"/>
      <w:lvlJc w:val="left"/>
      <w:pPr>
        <w:ind w:left="4320" w:hanging="360"/>
      </w:pPr>
      <w:rPr>
        <w:rFonts w:ascii="Calibri" w:hAnsi="Calibri" w:cs="Times New Roman" w:hint="default"/>
      </w:rPr>
    </w:lvl>
    <w:lvl w:ilvl="6" w:tplc="1CD47854">
      <w:start w:val="1"/>
      <w:numFmt w:val="bullet"/>
      <w:lvlText w:val="•"/>
      <w:lvlJc w:val="left"/>
      <w:pPr>
        <w:ind w:left="5040" w:hanging="360"/>
      </w:pPr>
      <w:rPr>
        <w:rFonts w:ascii="Calibri" w:hAnsi="Calibri" w:cs="Times New Roman" w:hint="default"/>
      </w:rPr>
    </w:lvl>
    <w:lvl w:ilvl="7" w:tplc="92565260">
      <w:start w:val="1"/>
      <w:numFmt w:val="bullet"/>
      <w:lvlText w:val="-"/>
      <w:lvlJc w:val="left"/>
      <w:pPr>
        <w:ind w:left="5760" w:hanging="360"/>
      </w:pPr>
      <w:rPr>
        <w:rFonts w:ascii="Courier New" w:hAnsi="Courier New" w:cs="Times New Roman" w:hint="default"/>
      </w:rPr>
    </w:lvl>
    <w:lvl w:ilvl="8" w:tplc="82101CA0">
      <w:start w:val="1"/>
      <w:numFmt w:val="bullet"/>
      <w:lvlText w:val="◦"/>
      <w:lvlJc w:val="left"/>
      <w:pPr>
        <w:ind w:left="6480" w:hanging="360"/>
      </w:pPr>
      <w:rPr>
        <w:rFonts w:ascii="Calibri" w:hAnsi="Calibri" w:cs="Times New Roman" w:hint="default"/>
      </w:rPr>
    </w:lvl>
  </w:abstractNum>
  <w:abstractNum w:abstractNumId="23" w15:restartNumberingAfterBreak="0">
    <w:nsid w:val="36BA4DF1"/>
    <w:multiLevelType w:val="hybridMultilevel"/>
    <w:tmpl w:val="4B903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E40391"/>
    <w:multiLevelType w:val="hybridMultilevel"/>
    <w:tmpl w:val="E7C65312"/>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left"/>
      <w:pPr>
        <w:ind w:left="216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left"/>
      <w:pPr>
        <w:ind w:left="4320" w:hanging="36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left"/>
      <w:pPr>
        <w:ind w:left="6480" w:hanging="360"/>
      </w:pPr>
    </w:lvl>
  </w:abstractNum>
  <w:abstractNum w:abstractNumId="25" w15:restartNumberingAfterBreak="0">
    <w:nsid w:val="37BD17FD"/>
    <w:multiLevelType w:val="hybridMultilevel"/>
    <w:tmpl w:val="F1B687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EF86661"/>
    <w:multiLevelType w:val="hybridMultilevel"/>
    <w:tmpl w:val="CA6AC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08582D"/>
    <w:multiLevelType w:val="hybridMultilevel"/>
    <w:tmpl w:val="1FF8EA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2A32520"/>
    <w:multiLevelType w:val="hybridMultilevel"/>
    <w:tmpl w:val="A11066FE"/>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left"/>
      <w:pPr>
        <w:ind w:left="216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left"/>
      <w:pPr>
        <w:ind w:left="4320" w:hanging="36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left"/>
      <w:pPr>
        <w:ind w:left="6480" w:hanging="360"/>
      </w:pPr>
    </w:lvl>
  </w:abstractNum>
  <w:abstractNum w:abstractNumId="29" w15:restartNumberingAfterBreak="0">
    <w:nsid w:val="440070F3"/>
    <w:multiLevelType w:val="hybridMultilevel"/>
    <w:tmpl w:val="E4BEDD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4606BF6"/>
    <w:multiLevelType w:val="hybridMultilevel"/>
    <w:tmpl w:val="D80E220C"/>
    <w:lvl w:ilvl="0" w:tplc="A4BC3C58">
      <w:start w:val="1"/>
      <w:numFmt w:val="bullet"/>
      <w:pStyle w:val="ListParagraph"/>
      <w:lvlText w:val="•"/>
      <w:lvlJc w:val="left"/>
      <w:pPr>
        <w:ind w:left="720" w:hanging="360"/>
      </w:pPr>
      <w:rPr>
        <w:rFonts w:ascii="Calibri" w:hAnsi="Calibri" w:cs="Times New Roman" w:hint="default"/>
      </w:rPr>
    </w:lvl>
    <w:lvl w:ilvl="1" w:tplc="B58E7F7E">
      <w:start w:val="1"/>
      <w:numFmt w:val="bullet"/>
      <w:lvlText w:val="-"/>
      <w:lvlJc w:val="left"/>
      <w:pPr>
        <w:ind w:left="1440" w:hanging="360"/>
      </w:pPr>
      <w:rPr>
        <w:rFonts w:ascii="Courier New" w:hAnsi="Courier New" w:cs="Times New Roman" w:hint="default"/>
      </w:rPr>
    </w:lvl>
    <w:lvl w:ilvl="2" w:tplc="7AC0B57C">
      <w:start w:val="1"/>
      <w:numFmt w:val="bullet"/>
      <w:lvlText w:val="◦"/>
      <w:lvlJc w:val="left"/>
      <w:pPr>
        <w:ind w:left="2160" w:hanging="360"/>
      </w:pPr>
      <w:rPr>
        <w:rFonts w:ascii="Calibri" w:hAnsi="Calibri" w:cs="Times New Roman" w:hint="default"/>
      </w:rPr>
    </w:lvl>
    <w:lvl w:ilvl="3" w:tplc="F8FC9E8A">
      <w:start w:val="1"/>
      <w:numFmt w:val="bullet"/>
      <w:lvlText w:val="•"/>
      <w:lvlJc w:val="left"/>
      <w:pPr>
        <w:ind w:left="2880" w:hanging="360"/>
      </w:pPr>
      <w:rPr>
        <w:rFonts w:ascii="Calibri" w:hAnsi="Calibri" w:cs="Times New Roman" w:hint="default"/>
      </w:rPr>
    </w:lvl>
    <w:lvl w:ilvl="4" w:tplc="A8685216">
      <w:start w:val="1"/>
      <w:numFmt w:val="bullet"/>
      <w:lvlText w:val="-"/>
      <w:lvlJc w:val="left"/>
      <w:pPr>
        <w:ind w:left="3600" w:hanging="360"/>
      </w:pPr>
      <w:rPr>
        <w:rFonts w:ascii="Courier New" w:hAnsi="Courier New" w:cs="Times New Roman" w:hint="default"/>
      </w:rPr>
    </w:lvl>
    <w:lvl w:ilvl="5" w:tplc="8F5085DA">
      <w:start w:val="1"/>
      <w:numFmt w:val="bullet"/>
      <w:lvlText w:val="◦"/>
      <w:lvlJc w:val="left"/>
      <w:pPr>
        <w:ind w:left="4320" w:hanging="360"/>
      </w:pPr>
      <w:rPr>
        <w:rFonts w:ascii="Calibri" w:hAnsi="Calibri" w:cs="Times New Roman" w:hint="default"/>
      </w:rPr>
    </w:lvl>
    <w:lvl w:ilvl="6" w:tplc="7EC0EA4C">
      <w:start w:val="1"/>
      <w:numFmt w:val="bullet"/>
      <w:lvlText w:val="•"/>
      <w:lvlJc w:val="left"/>
      <w:pPr>
        <w:ind w:left="5040" w:hanging="360"/>
      </w:pPr>
      <w:rPr>
        <w:rFonts w:ascii="Calibri" w:hAnsi="Calibri" w:cs="Times New Roman" w:hint="default"/>
      </w:rPr>
    </w:lvl>
    <w:lvl w:ilvl="7" w:tplc="2A9E3C28">
      <w:start w:val="1"/>
      <w:numFmt w:val="bullet"/>
      <w:lvlText w:val="-"/>
      <w:lvlJc w:val="left"/>
      <w:pPr>
        <w:ind w:left="5760" w:hanging="360"/>
      </w:pPr>
      <w:rPr>
        <w:rFonts w:ascii="Courier New" w:hAnsi="Courier New" w:cs="Times New Roman" w:hint="default"/>
      </w:rPr>
    </w:lvl>
    <w:lvl w:ilvl="8" w:tplc="361C54C8">
      <w:start w:val="1"/>
      <w:numFmt w:val="bullet"/>
      <w:lvlText w:val="◦"/>
      <w:lvlJc w:val="left"/>
      <w:pPr>
        <w:ind w:left="6480" w:hanging="360"/>
      </w:pPr>
      <w:rPr>
        <w:rFonts w:ascii="Calibri" w:hAnsi="Calibri" w:cs="Times New Roman" w:hint="default"/>
      </w:rPr>
    </w:lvl>
  </w:abstractNum>
  <w:abstractNum w:abstractNumId="31" w15:restartNumberingAfterBreak="0">
    <w:nsid w:val="4F0F42F6"/>
    <w:multiLevelType w:val="hybridMultilevel"/>
    <w:tmpl w:val="2C865C20"/>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32" w15:restartNumberingAfterBreak="0">
    <w:nsid w:val="4F884DA2"/>
    <w:multiLevelType w:val="hybridMultilevel"/>
    <w:tmpl w:val="F8160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B625CC"/>
    <w:multiLevelType w:val="hybridMultilevel"/>
    <w:tmpl w:val="61D80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23D2B15"/>
    <w:multiLevelType w:val="hybridMultilevel"/>
    <w:tmpl w:val="4DCC1EEE"/>
    <w:lvl w:ilvl="0" w:tplc="FFFFFFFF">
      <w:start w:val="1"/>
      <w:numFmt w:val="bullet"/>
      <w:lvlText w:val="•"/>
      <w:lvlJc w:val="left"/>
      <w:pPr>
        <w:ind w:left="720" w:hanging="360"/>
      </w:pPr>
      <w:rPr>
        <w:rFonts w:ascii="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Calibri" w:hAnsi="Calibri" w:cs="Times New Roman" w:hint="default"/>
      </w:rPr>
    </w:lvl>
    <w:lvl w:ilvl="3" w:tplc="FFFFFFFF">
      <w:start w:val="1"/>
      <w:numFmt w:val="bullet"/>
      <w:lvlText w:val="•"/>
      <w:lvlJc w:val="left"/>
      <w:pPr>
        <w:ind w:left="2880" w:hanging="360"/>
      </w:pPr>
      <w:rPr>
        <w:rFonts w:ascii="Calibri" w:hAnsi="Calibri" w:cs="Times New Roman" w:hint="default"/>
      </w:rPr>
    </w:lvl>
    <w:lvl w:ilvl="4" w:tplc="FFFFFFFF">
      <w:start w:val="1"/>
      <w:numFmt w:val="bullet"/>
      <w:lvlText w:val="-"/>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Calibri" w:hAnsi="Calibri" w:cs="Times New Roman" w:hint="default"/>
      </w:rPr>
    </w:lvl>
    <w:lvl w:ilvl="6" w:tplc="FFFFFFFF">
      <w:start w:val="1"/>
      <w:numFmt w:val="bullet"/>
      <w:lvlText w:val="•"/>
      <w:lvlJc w:val="left"/>
      <w:pPr>
        <w:ind w:left="5040" w:hanging="360"/>
      </w:pPr>
      <w:rPr>
        <w:rFonts w:ascii="Calibri" w:hAnsi="Calibri" w:cs="Times New Roman" w:hint="default"/>
      </w:rPr>
    </w:lvl>
    <w:lvl w:ilvl="7" w:tplc="FFFFFFFF">
      <w:start w:val="1"/>
      <w:numFmt w:val="bullet"/>
      <w:lvlText w:val="-"/>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Calibri" w:hAnsi="Calibri" w:cs="Times New Roman" w:hint="default"/>
      </w:rPr>
    </w:lvl>
  </w:abstractNum>
  <w:abstractNum w:abstractNumId="35" w15:restartNumberingAfterBreak="0">
    <w:nsid w:val="5887028A"/>
    <w:multiLevelType w:val="hybridMultilevel"/>
    <w:tmpl w:val="3B6ABDCC"/>
    <w:lvl w:ilvl="0" w:tplc="BEBCEB36">
      <w:start w:val="1"/>
      <w:numFmt w:val="bullet"/>
      <w:lvlText w:val="•"/>
      <w:lvlJc w:val="left"/>
      <w:pPr>
        <w:ind w:left="720" w:hanging="360"/>
      </w:pPr>
      <w:rPr>
        <w:rFonts w:ascii="Calibri" w:hAnsi="Calibri" w:cs="Times New Roman" w:hint="default"/>
      </w:rPr>
    </w:lvl>
    <w:lvl w:ilvl="1" w:tplc="02888A6A">
      <w:start w:val="1"/>
      <w:numFmt w:val="bullet"/>
      <w:lvlText w:val="-"/>
      <w:lvlJc w:val="left"/>
      <w:pPr>
        <w:ind w:left="1440" w:hanging="360"/>
      </w:pPr>
      <w:rPr>
        <w:rFonts w:ascii="Courier New" w:hAnsi="Courier New" w:cs="Times New Roman" w:hint="default"/>
      </w:rPr>
    </w:lvl>
    <w:lvl w:ilvl="2" w:tplc="9A88DA72">
      <w:start w:val="1"/>
      <w:numFmt w:val="bullet"/>
      <w:lvlText w:val="◦"/>
      <w:lvlJc w:val="left"/>
      <w:pPr>
        <w:ind w:left="2160" w:hanging="360"/>
      </w:pPr>
      <w:rPr>
        <w:rFonts w:ascii="Calibri" w:hAnsi="Calibri" w:cs="Times New Roman" w:hint="default"/>
      </w:rPr>
    </w:lvl>
    <w:lvl w:ilvl="3" w:tplc="EC16994E">
      <w:start w:val="1"/>
      <w:numFmt w:val="bullet"/>
      <w:lvlText w:val="•"/>
      <w:lvlJc w:val="left"/>
      <w:pPr>
        <w:ind w:left="2880" w:hanging="360"/>
      </w:pPr>
      <w:rPr>
        <w:rFonts w:ascii="Calibri" w:hAnsi="Calibri" w:cs="Times New Roman" w:hint="default"/>
      </w:rPr>
    </w:lvl>
    <w:lvl w:ilvl="4" w:tplc="CBF4C39C">
      <w:start w:val="1"/>
      <w:numFmt w:val="bullet"/>
      <w:lvlText w:val="-"/>
      <w:lvlJc w:val="left"/>
      <w:pPr>
        <w:ind w:left="3600" w:hanging="360"/>
      </w:pPr>
      <w:rPr>
        <w:rFonts w:ascii="Courier New" w:hAnsi="Courier New" w:cs="Times New Roman" w:hint="default"/>
      </w:rPr>
    </w:lvl>
    <w:lvl w:ilvl="5" w:tplc="E988C65A">
      <w:start w:val="1"/>
      <w:numFmt w:val="bullet"/>
      <w:lvlText w:val="◦"/>
      <w:lvlJc w:val="left"/>
      <w:pPr>
        <w:ind w:left="4320" w:hanging="360"/>
      </w:pPr>
      <w:rPr>
        <w:rFonts w:ascii="Calibri" w:hAnsi="Calibri" w:cs="Times New Roman" w:hint="default"/>
      </w:rPr>
    </w:lvl>
    <w:lvl w:ilvl="6" w:tplc="023C2DEC">
      <w:start w:val="1"/>
      <w:numFmt w:val="bullet"/>
      <w:lvlText w:val="•"/>
      <w:lvlJc w:val="left"/>
      <w:pPr>
        <w:ind w:left="5040" w:hanging="360"/>
      </w:pPr>
      <w:rPr>
        <w:rFonts w:ascii="Calibri" w:hAnsi="Calibri" w:cs="Times New Roman" w:hint="default"/>
      </w:rPr>
    </w:lvl>
    <w:lvl w:ilvl="7" w:tplc="17B85CD4">
      <w:start w:val="1"/>
      <w:numFmt w:val="bullet"/>
      <w:lvlText w:val="-"/>
      <w:lvlJc w:val="left"/>
      <w:pPr>
        <w:ind w:left="5760" w:hanging="360"/>
      </w:pPr>
      <w:rPr>
        <w:rFonts w:ascii="Courier New" w:hAnsi="Courier New" w:cs="Times New Roman" w:hint="default"/>
      </w:rPr>
    </w:lvl>
    <w:lvl w:ilvl="8" w:tplc="BE8EEC20">
      <w:start w:val="1"/>
      <w:numFmt w:val="bullet"/>
      <w:lvlText w:val="◦"/>
      <w:lvlJc w:val="left"/>
      <w:pPr>
        <w:ind w:left="6480" w:hanging="360"/>
      </w:pPr>
      <w:rPr>
        <w:rFonts w:ascii="Calibri" w:hAnsi="Calibri" w:cs="Times New Roman" w:hint="default"/>
      </w:rPr>
    </w:lvl>
  </w:abstractNum>
  <w:abstractNum w:abstractNumId="36" w15:restartNumberingAfterBreak="0">
    <w:nsid w:val="7FA07F90"/>
    <w:multiLevelType w:val="hybridMultilevel"/>
    <w:tmpl w:val="F8AA50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1471009">
    <w:abstractNumId w:val="0"/>
  </w:num>
  <w:num w:numId="2" w16cid:durableId="706876058">
    <w:abstractNumId w:val="1"/>
  </w:num>
  <w:num w:numId="3" w16cid:durableId="739258041">
    <w:abstractNumId w:val="2"/>
  </w:num>
  <w:num w:numId="4" w16cid:durableId="1148744675">
    <w:abstractNumId w:val="3"/>
  </w:num>
  <w:num w:numId="5" w16cid:durableId="2117484569">
    <w:abstractNumId w:val="4"/>
  </w:num>
  <w:num w:numId="6" w16cid:durableId="1905990353">
    <w:abstractNumId w:val="9"/>
  </w:num>
  <w:num w:numId="7" w16cid:durableId="277371842">
    <w:abstractNumId w:val="5"/>
  </w:num>
  <w:num w:numId="8" w16cid:durableId="790126751">
    <w:abstractNumId w:val="6"/>
  </w:num>
  <w:num w:numId="9" w16cid:durableId="392236973">
    <w:abstractNumId w:val="7"/>
  </w:num>
  <w:num w:numId="10" w16cid:durableId="1513884276">
    <w:abstractNumId w:val="8"/>
  </w:num>
  <w:num w:numId="11" w16cid:durableId="1678924121">
    <w:abstractNumId w:val="10"/>
  </w:num>
  <w:num w:numId="12" w16cid:durableId="1480078491">
    <w:abstractNumId w:val="13"/>
  </w:num>
  <w:num w:numId="13" w16cid:durableId="1918905551">
    <w:abstractNumId w:val="12"/>
  </w:num>
  <w:num w:numId="14" w16cid:durableId="311181461">
    <w:abstractNumId w:val="15"/>
  </w:num>
  <w:num w:numId="15" w16cid:durableId="839154685">
    <w:abstractNumId w:val="23"/>
  </w:num>
  <w:num w:numId="16" w16cid:durableId="1360471810">
    <w:abstractNumId w:val="26"/>
  </w:num>
  <w:num w:numId="17" w16cid:durableId="1028801927">
    <w:abstractNumId w:val="16"/>
  </w:num>
  <w:num w:numId="18" w16cid:durableId="858468633">
    <w:abstractNumId w:val="31"/>
  </w:num>
  <w:num w:numId="19" w16cid:durableId="1177036957">
    <w:abstractNumId w:val="32"/>
  </w:num>
  <w:num w:numId="20" w16cid:durableId="976028902">
    <w:abstractNumId w:val="17"/>
  </w:num>
  <w:num w:numId="21" w16cid:durableId="431054270">
    <w:abstractNumId w:val="30"/>
  </w:num>
  <w:num w:numId="22" w16cid:durableId="2110007057">
    <w:abstractNumId w:val="11"/>
  </w:num>
  <w:num w:numId="23" w16cid:durableId="28259637">
    <w:abstractNumId w:val="36"/>
  </w:num>
  <w:num w:numId="24" w16cid:durableId="852571385">
    <w:abstractNumId w:val="35"/>
  </w:num>
  <w:num w:numId="25" w16cid:durableId="958798760">
    <w:abstractNumId w:val="22"/>
  </w:num>
  <w:num w:numId="26" w16cid:durableId="1739136013">
    <w:abstractNumId w:val="28"/>
  </w:num>
  <w:num w:numId="27" w16cid:durableId="239798601">
    <w:abstractNumId w:val="24"/>
  </w:num>
  <w:num w:numId="28" w16cid:durableId="1335763418">
    <w:abstractNumId w:val="33"/>
  </w:num>
  <w:num w:numId="29" w16cid:durableId="720909873">
    <w:abstractNumId w:val="27"/>
  </w:num>
  <w:num w:numId="30" w16cid:durableId="561335249">
    <w:abstractNumId w:val="29"/>
  </w:num>
  <w:num w:numId="31" w16cid:durableId="1644432959">
    <w:abstractNumId w:val="19"/>
  </w:num>
  <w:num w:numId="32" w16cid:durableId="1799685930">
    <w:abstractNumId w:val="14"/>
  </w:num>
  <w:num w:numId="33" w16cid:durableId="1290814866">
    <w:abstractNumId w:val="18"/>
  </w:num>
  <w:num w:numId="34" w16cid:durableId="2094467547">
    <w:abstractNumId w:val="25"/>
  </w:num>
  <w:num w:numId="35" w16cid:durableId="1354458793">
    <w:abstractNumId w:val="20"/>
  </w:num>
  <w:num w:numId="36" w16cid:durableId="316350473">
    <w:abstractNumId w:val="34"/>
  </w:num>
  <w:num w:numId="37" w16cid:durableId="18887616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59E"/>
    <w:rsid w:val="00000E2C"/>
    <w:rsid w:val="00002D08"/>
    <w:rsid w:val="000064C5"/>
    <w:rsid w:val="000202A9"/>
    <w:rsid w:val="00021F7F"/>
    <w:rsid w:val="000242AA"/>
    <w:rsid w:val="000245C5"/>
    <w:rsid w:val="0004180C"/>
    <w:rsid w:val="00045755"/>
    <w:rsid w:val="000463F5"/>
    <w:rsid w:val="000527EC"/>
    <w:rsid w:val="00054202"/>
    <w:rsid w:val="00057E9F"/>
    <w:rsid w:val="000628A6"/>
    <w:rsid w:val="00063073"/>
    <w:rsid w:val="000672E8"/>
    <w:rsid w:val="00070E28"/>
    <w:rsid w:val="00073A61"/>
    <w:rsid w:val="00074438"/>
    <w:rsid w:val="00076F5A"/>
    <w:rsid w:val="00080241"/>
    <w:rsid w:val="0008107D"/>
    <w:rsid w:val="00082EA4"/>
    <w:rsid w:val="00085875"/>
    <w:rsid w:val="000861FF"/>
    <w:rsid w:val="000864E7"/>
    <w:rsid w:val="000867D9"/>
    <w:rsid w:val="0009119B"/>
    <w:rsid w:val="00092041"/>
    <w:rsid w:val="00093C4C"/>
    <w:rsid w:val="00097393"/>
    <w:rsid w:val="000A0D63"/>
    <w:rsid w:val="000A13A1"/>
    <w:rsid w:val="000A3E3B"/>
    <w:rsid w:val="000A6C31"/>
    <w:rsid w:val="000B2CD1"/>
    <w:rsid w:val="000B5175"/>
    <w:rsid w:val="000B7DAA"/>
    <w:rsid w:val="000C5D1E"/>
    <w:rsid w:val="000E0C43"/>
    <w:rsid w:val="000E1150"/>
    <w:rsid w:val="000E144E"/>
    <w:rsid w:val="000E2028"/>
    <w:rsid w:val="000E401D"/>
    <w:rsid w:val="000E58A9"/>
    <w:rsid w:val="000F6024"/>
    <w:rsid w:val="001023D0"/>
    <w:rsid w:val="00106B1A"/>
    <w:rsid w:val="00106B1B"/>
    <w:rsid w:val="00110BB6"/>
    <w:rsid w:val="00117148"/>
    <w:rsid w:val="00126306"/>
    <w:rsid w:val="0013129A"/>
    <w:rsid w:val="00132474"/>
    <w:rsid w:val="0013263A"/>
    <w:rsid w:val="00137497"/>
    <w:rsid w:val="001414E5"/>
    <w:rsid w:val="00146087"/>
    <w:rsid w:val="00147E76"/>
    <w:rsid w:val="001543F4"/>
    <w:rsid w:val="00156568"/>
    <w:rsid w:val="001617C8"/>
    <w:rsid w:val="001622D5"/>
    <w:rsid w:val="00174D53"/>
    <w:rsid w:val="00180D4C"/>
    <w:rsid w:val="00184D32"/>
    <w:rsid w:val="0018526D"/>
    <w:rsid w:val="00185D07"/>
    <w:rsid w:val="00194F06"/>
    <w:rsid w:val="001A6CED"/>
    <w:rsid w:val="001A76A0"/>
    <w:rsid w:val="001B0662"/>
    <w:rsid w:val="001B3BA5"/>
    <w:rsid w:val="001B4163"/>
    <w:rsid w:val="001B5935"/>
    <w:rsid w:val="001B6F90"/>
    <w:rsid w:val="001B7EBF"/>
    <w:rsid w:val="001C19B5"/>
    <w:rsid w:val="001C380F"/>
    <w:rsid w:val="001C3CB9"/>
    <w:rsid w:val="001C4969"/>
    <w:rsid w:val="001C6667"/>
    <w:rsid w:val="001C6B5A"/>
    <w:rsid w:val="001D0E54"/>
    <w:rsid w:val="001D16D2"/>
    <w:rsid w:val="001D2476"/>
    <w:rsid w:val="001D2DD6"/>
    <w:rsid w:val="001D38EF"/>
    <w:rsid w:val="001D5D66"/>
    <w:rsid w:val="001D6C0F"/>
    <w:rsid w:val="001E12D6"/>
    <w:rsid w:val="001E1536"/>
    <w:rsid w:val="001E4C7F"/>
    <w:rsid w:val="001E5519"/>
    <w:rsid w:val="001F6442"/>
    <w:rsid w:val="002038EA"/>
    <w:rsid w:val="00203F93"/>
    <w:rsid w:val="0021159E"/>
    <w:rsid w:val="00212FC7"/>
    <w:rsid w:val="00215CC4"/>
    <w:rsid w:val="00216045"/>
    <w:rsid w:val="00221AD5"/>
    <w:rsid w:val="002278D8"/>
    <w:rsid w:val="00230D18"/>
    <w:rsid w:val="00232770"/>
    <w:rsid w:val="00241170"/>
    <w:rsid w:val="002417DC"/>
    <w:rsid w:val="00241D18"/>
    <w:rsid w:val="00245293"/>
    <w:rsid w:val="0025292B"/>
    <w:rsid w:val="00252A58"/>
    <w:rsid w:val="00256C5D"/>
    <w:rsid w:val="00262435"/>
    <w:rsid w:val="00265075"/>
    <w:rsid w:val="00265618"/>
    <w:rsid w:val="00273A66"/>
    <w:rsid w:val="0027706F"/>
    <w:rsid w:val="00284CF6"/>
    <w:rsid w:val="002870BA"/>
    <w:rsid w:val="00296A85"/>
    <w:rsid w:val="00296F01"/>
    <w:rsid w:val="002A3279"/>
    <w:rsid w:val="002A4E72"/>
    <w:rsid w:val="002A723C"/>
    <w:rsid w:val="002B066B"/>
    <w:rsid w:val="002B6836"/>
    <w:rsid w:val="002C144C"/>
    <w:rsid w:val="002D09C8"/>
    <w:rsid w:val="002D1F66"/>
    <w:rsid w:val="002D506B"/>
    <w:rsid w:val="002E06D7"/>
    <w:rsid w:val="002E20D8"/>
    <w:rsid w:val="002E3D43"/>
    <w:rsid w:val="002E3ECC"/>
    <w:rsid w:val="002F0903"/>
    <w:rsid w:val="002F4837"/>
    <w:rsid w:val="00301592"/>
    <w:rsid w:val="00303419"/>
    <w:rsid w:val="003056C4"/>
    <w:rsid w:val="00306377"/>
    <w:rsid w:val="0030782D"/>
    <w:rsid w:val="00307E92"/>
    <w:rsid w:val="00315584"/>
    <w:rsid w:val="003200FB"/>
    <w:rsid w:val="00320C40"/>
    <w:rsid w:val="003248B5"/>
    <w:rsid w:val="00333A2C"/>
    <w:rsid w:val="003452D2"/>
    <w:rsid w:val="00346732"/>
    <w:rsid w:val="00350EDA"/>
    <w:rsid w:val="00352CFC"/>
    <w:rsid w:val="00355DDE"/>
    <w:rsid w:val="00361A0E"/>
    <w:rsid w:val="00367DAD"/>
    <w:rsid w:val="00372109"/>
    <w:rsid w:val="00380A06"/>
    <w:rsid w:val="0038106A"/>
    <w:rsid w:val="003811E3"/>
    <w:rsid w:val="003813C9"/>
    <w:rsid w:val="0038325E"/>
    <w:rsid w:val="0039073C"/>
    <w:rsid w:val="003B2199"/>
    <w:rsid w:val="003B54EA"/>
    <w:rsid w:val="003C05A9"/>
    <w:rsid w:val="003C407D"/>
    <w:rsid w:val="003C4B48"/>
    <w:rsid w:val="003D0BD5"/>
    <w:rsid w:val="003D4719"/>
    <w:rsid w:val="003E7828"/>
    <w:rsid w:val="003F0BFE"/>
    <w:rsid w:val="003F0D87"/>
    <w:rsid w:val="003F5D71"/>
    <w:rsid w:val="00401C0A"/>
    <w:rsid w:val="0040278A"/>
    <w:rsid w:val="00402910"/>
    <w:rsid w:val="00410A38"/>
    <w:rsid w:val="00412DFB"/>
    <w:rsid w:val="00417D3A"/>
    <w:rsid w:val="00421E59"/>
    <w:rsid w:val="004350AA"/>
    <w:rsid w:val="00441528"/>
    <w:rsid w:val="00442B3B"/>
    <w:rsid w:val="00451021"/>
    <w:rsid w:val="00455C32"/>
    <w:rsid w:val="00457D16"/>
    <w:rsid w:val="0046083B"/>
    <w:rsid w:val="00470339"/>
    <w:rsid w:val="00471C9B"/>
    <w:rsid w:val="00472844"/>
    <w:rsid w:val="004746E1"/>
    <w:rsid w:val="004775EA"/>
    <w:rsid w:val="00477BAA"/>
    <w:rsid w:val="00477DD7"/>
    <w:rsid w:val="00491AA5"/>
    <w:rsid w:val="00492713"/>
    <w:rsid w:val="00494391"/>
    <w:rsid w:val="004962E0"/>
    <w:rsid w:val="004A1B51"/>
    <w:rsid w:val="004A1CB6"/>
    <w:rsid w:val="004A45B0"/>
    <w:rsid w:val="004A7355"/>
    <w:rsid w:val="004B1FF5"/>
    <w:rsid w:val="004B7E82"/>
    <w:rsid w:val="004C1465"/>
    <w:rsid w:val="004C2437"/>
    <w:rsid w:val="004C4795"/>
    <w:rsid w:val="004C6253"/>
    <w:rsid w:val="004C6C4B"/>
    <w:rsid w:val="004D0081"/>
    <w:rsid w:val="004D5916"/>
    <w:rsid w:val="004D59B3"/>
    <w:rsid w:val="004D66AB"/>
    <w:rsid w:val="004E4CD3"/>
    <w:rsid w:val="004E4F27"/>
    <w:rsid w:val="004E6250"/>
    <w:rsid w:val="004F444B"/>
    <w:rsid w:val="004F5DC5"/>
    <w:rsid w:val="00501058"/>
    <w:rsid w:val="00501EE3"/>
    <w:rsid w:val="00502FAA"/>
    <w:rsid w:val="0051101D"/>
    <w:rsid w:val="00512B89"/>
    <w:rsid w:val="00517192"/>
    <w:rsid w:val="00517995"/>
    <w:rsid w:val="00521383"/>
    <w:rsid w:val="00521425"/>
    <w:rsid w:val="00524BDC"/>
    <w:rsid w:val="005311CC"/>
    <w:rsid w:val="00542A05"/>
    <w:rsid w:val="00543350"/>
    <w:rsid w:val="00543ADB"/>
    <w:rsid w:val="0054468E"/>
    <w:rsid w:val="00545735"/>
    <w:rsid w:val="00553ECB"/>
    <w:rsid w:val="0055604B"/>
    <w:rsid w:val="005568E0"/>
    <w:rsid w:val="00556DC5"/>
    <w:rsid w:val="00557003"/>
    <w:rsid w:val="00566414"/>
    <w:rsid w:val="00566776"/>
    <w:rsid w:val="00567E06"/>
    <w:rsid w:val="00570812"/>
    <w:rsid w:val="00572D85"/>
    <w:rsid w:val="0058191A"/>
    <w:rsid w:val="00581F1B"/>
    <w:rsid w:val="005825F6"/>
    <w:rsid w:val="00584221"/>
    <w:rsid w:val="00594764"/>
    <w:rsid w:val="005976AC"/>
    <w:rsid w:val="005A1E9D"/>
    <w:rsid w:val="005A487D"/>
    <w:rsid w:val="005A51E1"/>
    <w:rsid w:val="005A65C3"/>
    <w:rsid w:val="005A72AE"/>
    <w:rsid w:val="005B3138"/>
    <w:rsid w:val="005C0E3B"/>
    <w:rsid w:val="005C2048"/>
    <w:rsid w:val="005C2356"/>
    <w:rsid w:val="005C26E7"/>
    <w:rsid w:val="005D414C"/>
    <w:rsid w:val="005D5BB7"/>
    <w:rsid w:val="005D621A"/>
    <w:rsid w:val="005D744D"/>
    <w:rsid w:val="005E0BFF"/>
    <w:rsid w:val="005E2BB7"/>
    <w:rsid w:val="005E4933"/>
    <w:rsid w:val="005E5E5A"/>
    <w:rsid w:val="005F0784"/>
    <w:rsid w:val="00603A7F"/>
    <w:rsid w:val="006048D7"/>
    <w:rsid w:val="00605AD2"/>
    <w:rsid w:val="006066D2"/>
    <w:rsid w:val="00610F20"/>
    <w:rsid w:val="0061695D"/>
    <w:rsid w:val="0061747F"/>
    <w:rsid w:val="0061779B"/>
    <w:rsid w:val="00621279"/>
    <w:rsid w:val="006214E6"/>
    <w:rsid w:val="0062162B"/>
    <w:rsid w:val="00626292"/>
    <w:rsid w:val="006265F4"/>
    <w:rsid w:val="00630F7E"/>
    <w:rsid w:val="00631873"/>
    <w:rsid w:val="00632BBD"/>
    <w:rsid w:val="006337C0"/>
    <w:rsid w:val="0063595C"/>
    <w:rsid w:val="0063599D"/>
    <w:rsid w:val="00647962"/>
    <w:rsid w:val="0065055D"/>
    <w:rsid w:val="00653A83"/>
    <w:rsid w:val="00655184"/>
    <w:rsid w:val="00656C2D"/>
    <w:rsid w:val="006608D6"/>
    <w:rsid w:val="0066432D"/>
    <w:rsid w:val="0066583E"/>
    <w:rsid w:val="0067210C"/>
    <w:rsid w:val="00675827"/>
    <w:rsid w:val="00675CA7"/>
    <w:rsid w:val="006762F0"/>
    <w:rsid w:val="00677A1C"/>
    <w:rsid w:val="00683961"/>
    <w:rsid w:val="00683C60"/>
    <w:rsid w:val="006861BA"/>
    <w:rsid w:val="00686864"/>
    <w:rsid w:val="006A303B"/>
    <w:rsid w:val="006A31C6"/>
    <w:rsid w:val="006B0981"/>
    <w:rsid w:val="006B477D"/>
    <w:rsid w:val="006B553C"/>
    <w:rsid w:val="006B5546"/>
    <w:rsid w:val="006B55A4"/>
    <w:rsid w:val="006C4995"/>
    <w:rsid w:val="006C5529"/>
    <w:rsid w:val="006C7D02"/>
    <w:rsid w:val="006D6EAE"/>
    <w:rsid w:val="006D7D49"/>
    <w:rsid w:val="006E427D"/>
    <w:rsid w:val="006E4FCA"/>
    <w:rsid w:val="006E723F"/>
    <w:rsid w:val="006E777F"/>
    <w:rsid w:val="006F0B73"/>
    <w:rsid w:val="006F1022"/>
    <w:rsid w:val="006F2B00"/>
    <w:rsid w:val="00701C24"/>
    <w:rsid w:val="00716468"/>
    <w:rsid w:val="007178D3"/>
    <w:rsid w:val="00717B0C"/>
    <w:rsid w:val="00721129"/>
    <w:rsid w:val="00722DEA"/>
    <w:rsid w:val="007259F6"/>
    <w:rsid w:val="007264F2"/>
    <w:rsid w:val="0072669E"/>
    <w:rsid w:val="00726CE8"/>
    <w:rsid w:val="007322C1"/>
    <w:rsid w:val="00734C4B"/>
    <w:rsid w:val="00734E28"/>
    <w:rsid w:val="0073618A"/>
    <w:rsid w:val="00741F22"/>
    <w:rsid w:val="00744502"/>
    <w:rsid w:val="007473A4"/>
    <w:rsid w:val="00760757"/>
    <w:rsid w:val="00762028"/>
    <w:rsid w:val="00762A66"/>
    <w:rsid w:val="007636EA"/>
    <w:rsid w:val="00763D86"/>
    <w:rsid w:val="00765844"/>
    <w:rsid w:val="00765E7A"/>
    <w:rsid w:val="00766CB5"/>
    <w:rsid w:val="0077174A"/>
    <w:rsid w:val="00772299"/>
    <w:rsid w:val="00777EE9"/>
    <w:rsid w:val="00784178"/>
    <w:rsid w:val="007914F0"/>
    <w:rsid w:val="007928E8"/>
    <w:rsid w:val="0079623E"/>
    <w:rsid w:val="00797F28"/>
    <w:rsid w:val="007A0D27"/>
    <w:rsid w:val="007A0DC3"/>
    <w:rsid w:val="007A1300"/>
    <w:rsid w:val="007A5BB6"/>
    <w:rsid w:val="007B7359"/>
    <w:rsid w:val="007C6F84"/>
    <w:rsid w:val="007D009F"/>
    <w:rsid w:val="007D7DE5"/>
    <w:rsid w:val="007E327B"/>
    <w:rsid w:val="007E4A53"/>
    <w:rsid w:val="007F06BD"/>
    <w:rsid w:val="007F3154"/>
    <w:rsid w:val="007F4CE2"/>
    <w:rsid w:val="007F5C22"/>
    <w:rsid w:val="00801786"/>
    <w:rsid w:val="00811F87"/>
    <w:rsid w:val="0082093F"/>
    <w:rsid w:val="00823DC0"/>
    <w:rsid w:val="008308EB"/>
    <w:rsid w:val="00831D47"/>
    <w:rsid w:val="00835D9B"/>
    <w:rsid w:val="008406D5"/>
    <w:rsid w:val="00841B0A"/>
    <w:rsid w:val="00843882"/>
    <w:rsid w:val="008447E8"/>
    <w:rsid w:val="00855FD3"/>
    <w:rsid w:val="0085625B"/>
    <w:rsid w:val="00860B28"/>
    <w:rsid w:val="00861876"/>
    <w:rsid w:val="00866F31"/>
    <w:rsid w:val="00870CAA"/>
    <w:rsid w:val="008721F7"/>
    <w:rsid w:val="0087624E"/>
    <w:rsid w:val="008765C1"/>
    <w:rsid w:val="00877720"/>
    <w:rsid w:val="0088265F"/>
    <w:rsid w:val="00883F32"/>
    <w:rsid w:val="00893718"/>
    <w:rsid w:val="0089385A"/>
    <w:rsid w:val="00895760"/>
    <w:rsid w:val="00896992"/>
    <w:rsid w:val="00896CCF"/>
    <w:rsid w:val="008A4D0F"/>
    <w:rsid w:val="008A69D4"/>
    <w:rsid w:val="008B0E91"/>
    <w:rsid w:val="008B129C"/>
    <w:rsid w:val="008B1F3C"/>
    <w:rsid w:val="008B22D1"/>
    <w:rsid w:val="008B587F"/>
    <w:rsid w:val="008B65A5"/>
    <w:rsid w:val="008B65D4"/>
    <w:rsid w:val="008B74B6"/>
    <w:rsid w:val="008B7EED"/>
    <w:rsid w:val="008C154B"/>
    <w:rsid w:val="008C34E7"/>
    <w:rsid w:val="008C4932"/>
    <w:rsid w:val="008D0A5C"/>
    <w:rsid w:val="008D2F8C"/>
    <w:rsid w:val="008E3DC0"/>
    <w:rsid w:val="008E487C"/>
    <w:rsid w:val="008E5EFD"/>
    <w:rsid w:val="008F0229"/>
    <w:rsid w:val="008F1A2D"/>
    <w:rsid w:val="008F21E9"/>
    <w:rsid w:val="008F6E2C"/>
    <w:rsid w:val="008F7375"/>
    <w:rsid w:val="00900472"/>
    <w:rsid w:val="00901E03"/>
    <w:rsid w:val="00911248"/>
    <w:rsid w:val="00911BBF"/>
    <w:rsid w:val="009217B8"/>
    <w:rsid w:val="0092385F"/>
    <w:rsid w:val="00924DAA"/>
    <w:rsid w:val="009265D4"/>
    <w:rsid w:val="00926F35"/>
    <w:rsid w:val="009309BF"/>
    <w:rsid w:val="00931ED9"/>
    <w:rsid w:val="00932CC8"/>
    <w:rsid w:val="00934695"/>
    <w:rsid w:val="0093494F"/>
    <w:rsid w:val="0094755F"/>
    <w:rsid w:val="00950D36"/>
    <w:rsid w:val="009529AE"/>
    <w:rsid w:val="0095329E"/>
    <w:rsid w:val="00953C22"/>
    <w:rsid w:val="00956F21"/>
    <w:rsid w:val="009642BC"/>
    <w:rsid w:val="00973D31"/>
    <w:rsid w:val="009751EC"/>
    <w:rsid w:val="0097624D"/>
    <w:rsid w:val="00976E3C"/>
    <w:rsid w:val="00981E37"/>
    <w:rsid w:val="009879BE"/>
    <w:rsid w:val="0099210B"/>
    <w:rsid w:val="00994086"/>
    <w:rsid w:val="009A2FAB"/>
    <w:rsid w:val="009A42BC"/>
    <w:rsid w:val="009A66A9"/>
    <w:rsid w:val="009B18CF"/>
    <w:rsid w:val="009C0A8C"/>
    <w:rsid w:val="009C396E"/>
    <w:rsid w:val="009C53CB"/>
    <w:rsid w:val="009D0C9D"/>
    <w:rsid w:val="009D2F89"/>
    <w:rsid w:val="009E1E13"/>
    <w:rsid w:val="009F165F"/>
    <w:rsid w:val="009F4741"/>
    <w:rsid w:val="009F57EB"/>
    <w:rsid w:val="009F63F5"/>
    <w:rsid w:val="009F7602"/>
    <w:rsid w:val="00A0092E"/>
    <w:rsid w:val="00A03AC7"/>
    <w:rsid w:val="00A04C86"/>
    <w:rsid w:val="00A07001"/>
    <w:rsid w:val="00A07105"/>
    <w:rsid w:val="00A10E28"/>
    <w:rsid w:val="00A21D76"/>
    <w:rsid w:val="00A26AFF"/>
    <w:rsid w:val="00A33BC4"/>
    <w:rsid w:val="00A43747"/>
    <w:rsid w:val="00A45A6F"/>
    <w:rsid w:val="00A50C04"/>
    <w:rsid w:val="00A50D8D"/>
    <w:rsid w:val="00A511F9"/>
    <w:rsid w:val="00A54F08"/>
    <w:rsid w:val="00A56E74"/>
    <w:rsid w:val="00A63947"/>
    <w:rsid w:val="00A70177"/>
    <w:rsid w:val="00A71D20"/>
    <w:rsid w:val="00A72E4F"/>
    <w:rsid w:val="00A80F22"/>
    <w:rsid w:val="00A81AD0"/>
    <w:rsid w:val="00A845A5"/>
    <w:rsid w:val="00A9297F"/>
    <w:rsid w:val="00A940E0"/>
    <w:rsid w:val="00A9596D"/>
    <w:rsid w:val="00AA762A"/>
    <w:rsid w:val="00AB3426"/>
    <w:rsid w:val="00AB5449"/>
    <w:rsid w:val="00AC08A0"/>
    <w:rsid w:val="00AC1369"/>
    <w:rsid w:val="00AC563C"/>
    <w:rsid w:val="00AC61F1"/>
    <w:rsid w:val="00AC76FE"/>
    <w:rsid w:val="00AD2315"/>
    <w:rsid w:val="00AD27DF"/>
    <w:rsid w:val="00AD4830"/>
    <w:rsid w:val="00AD6D9F"/>
    <w:rsid w:val="00AD76C9"/>
    <w:rsid w:val="00AE1B6C"/>
    <w:rsid w:val="00AF0CC2"/>
    <w:rsid w:val="00AF1F67"/>
    <w:rsid w:val="00AF4770"/>
    <w:rsid w:val="00AF5407"/>
    <w:rsid w:val="00AF69B0"/>
    <w:rsid w:val="00AF76B6"/>
    <w:rsid w:val="00B00E34"/>
    <w:rsid w:val="00B03ACC"/>
    <w:rsid w:val="00B042AB"/>
    <w:rsid w:val="00B07FAE"/>
    <w:rsid w:val="00B13373"/>
    <w:rsid w:val="00B17317"/>
    <w:rsid w:val="00B206E5"/>
    <w:rsid w:val="00B209DF"/>
    <w:rsid w:val="00B2161C"/>
    <w:rsid w:val="00B23A12"/>
    <w:rsid w:val="00B2600E"/>
    <w:rsid w:val="00B26139"/>
    <w:rsid w:val="00B26245"/>
    <w:rsid w:val="00B26AA9"/>
    <w:rsid w:val="00B270F0"/>
    <w:rsid w:val="00B275CC"/>
    <w:rsid w:val="00B3110B"/>
    <w:rsid w:val="00B40753"/>
    <w:rsid w:val="00B457B2"/>
    <w:rsid w:val="00B50CB2"/>
    <w:rsid w:val="00B54619"/>
    <w:rsid w:val="00B62EC1"/>
    <w:rsid w:val="00B64BE1"/>
    <w:rsid w:val="00B67E11"/>
    <w:rsid w:val="00B740F5"/>
    <w:rsid w:val="00B752E1"/>
    <w:rsid w:val="00B77CA7"/>
    <w:rsid w:val="00B819D9"/>
    <w:rsid w:val="00B81A4E"/>
    <w:rsid w:val="00B835F1"/>
    <w:rsid w:val="00B839B8"/>
    <w:rsid w:val="00B87627"/>
    <w:rsid w:val="00B95C72"/>
    <w:rsid w:val="00B964D0"/>
    <w:rsid w:val="00B96BE4"/>
    <w:rsid w:val="00BA1F4F"/>
    <w:rsid w:val="00BA2456"/>
    <w:rsid w:val="00BA441A"/>
    <w:rsid w:val="00BB017C"/>
    <w:rsid w:val="00BB22B2"/>
    <w:rsid w:val="00BB751D"/>
    <w:rsid w:val="00BC5E4E"/>
    <w:rsid w:val="00BC7809"/>
    <w:rsid w:val="00BD7BA7"/>
    <w:rsid w:val="00BE1461"/>
    <w:rsid w:val="00BE3003"/>
    <w:rsid w:val="00BE36BD"/>
    <w:rsid w:val="00BE4AFA"/>
    <w:rsid w:val="00BE5E7C"/>
    <w:rsid w:val="00BF1AB3"/>
    <w:rsid w:val="00BF445F"/>
    <w:rsid w:val="00BF597B"/>
    <w:rsid w:val="00BF6791"/>
    <w:rsid w:val="00C02AA8"/>
    <w:rsid w:val="00C07500"/>
    <w:rsid w:val="00C12191"/>
    <w:rsid w:val="00C133EB"/>
    <w:rsid w:val="00C205F1"/>
    <w:rsid w:val="00C25815"/>
    <w:rsid w:val="00C3462F"/>
    <w:rsid w:val="00C4076B"/>
    <w:rsid w:val="00C41F35"/>
    <w:rsid w:val="00C42CD5"/>
    <w:rsid w:val="00C44843"/>
    <w:rsid w:val="00C477A5"/>
    <w:rsid w:val="00C523D5"/>
    <w:rsid w:val="00C56502"/>
    <w:rsid w:val="00C601C2"/>
    <w:rsid w:val="00C60985"/>
    <w:rsid w:val="00C61639"/>
    <w:rsid w:val="00C63BBC"/>
    <w:rsid w:val="00C63CCC"/>
    <w:rsid w:val="00C647CA"/>
    <w:rsid w:val="00C66E33"/>
    <w:rsid w:val="00C73ADD"/>
    <w:rsid w:val="00C8241D"/>
    <w:rsid w:val="00C84F7D"/>
    <w:rsid w:val="00C85F42"/>
    <w:rsid w:val="00C874AD"/>
    <w:rsid w:val="00C87A53"/>
    <w:rsid w:val="00C904B6"/>
    <w:rsid w:val="00C93EE5"/>
    <w:rsid w:val="00C95F5C"/>
    <w:rsid w:val="00C96DAE"/>
    <w:rsid w:val="00C976C8"/>
    <w:rsid w:val="00CA2B87"/>
    <w:rsid w:val="00CA5CCF"/>
    <w:rsid w:val="00CB3319"/>
    <w:rsid w:val="00CC72A4"/>
    <w:rsid w:val="00CC773D"/>
    <w:rsid w:val="00CC7A2B"/>
    <w:rsid w:val="00CD0CCB"/>
    <w:rsid w:val="00CD5FA8"/>
    <w:rsid w:val="00CD7096"/>
    <w:rsid w:val="00CE2DC3"/>
    <w:rsid w:val="00CE43A1"/>
    <w:rsid w:val="00CE5228"/>
    <w:rsid w:val="00CE5CF3"/>
    <w:rsid w:val="00CF4EF2"/>
    <w:rsid w:val="00CF5ED9"/>
    <w:rsid w:val="00CF62E6"/>
    <w:rsid w:val="00CF696C"/>
    <w:rsid w:val="00CF6DF0"/>
    <w:rsid w:val="00D05D20"/>
    <w:rsid w:val="00D1032B"/>
    <w:rsid w:val="00D12EB0"/>
    <w:rsid w:val="00D1759F"/>
    <w:rsid w:val="00D17D7B"/>
    <w:rsid w:val="00D231C0"/>
    <w:rsid w:val="00D30B43"/>
    <w:rsid w:val="00D41767"/>
    <w:rsid w:val="00D43223"/>
    <w:rsid w:val="00D511DF"/>
    <w:rsid w:val="00D55D0E"/>
    <w:rsid w:val="00D60EB5"/>
    <w:rsid w:val="00D625A5"/>
    <w:rsid w:val="00D6381C"/>
    <w:rsid w:val="00D7496B"/>
    <w:rsid w:val="00D85B84"/>
    <w:rsid w:val="00D8760E"/>
    <w:rsid w:val="00D92397"/>
    <w:rsid w:val="00D950E9"/>
    <w:rsid w:val="00D955B6"/>
    <w:rsid w:val="00D97353"/>
    <w:rsid w:val="00DA0F6B"/>
    <w:rsid w:val="00DA5301"/>
    <w:rsid w:val="00DA650B"/>
    <w:rsid w:val="00DA6FA0"/>
    <w:rsid w:val="00DB1941"/>
    <w:rsid w:val="00DB62AC"/>
    <w:rsid w:val="00DC0C83"/>
    <w:rsid w:val="00DC0E0F"/>
    <w:rsid w:val="00DC24D1"/>
    <w:rsid w:val="00DD0A0D"/>
    <w:rsid w:val="00DD29EE"/>
    <w:rsid w:val="00DE6665"/>
    <w:rsid w:val="00DE7EBE"/>
    <w:rsid w:val="00DF0921"/>
    <w:rsid w:val="00DF3370"/>
    <w:rsid w:val="00E00CB5"/>
    <w:rsid w:val="00E01B13"/>
    <w:rsid w:val="00E02682"/>
    <w:rsid w:val="00E07085"/>
    <w:rsid w:val="00E10FE8"/>
    <w:rsid w:val="00E12470"/>
    <w:rsid w:val="00E13C9B"/>
    <w:rsid w:val="00E17BDF"/>
    <w:rsid w:val="00E209F8"/>
    <w:rsid w:val="00E217FC"/>
    <w:rsid w:val="00E2420B"/>
    <w:rsid w:val="00E259A4"/>
    <w:rsid w:val="00E303B1"/>
    <w:rsid w:val="00E3052D"/>
    <w:rsid w:val="00E32876"/>
    <w:rsid w:val="00E36633"/>
    <w:rsid w:val="00E44709"/>
    <w:rsid w:val="00E54675"/>
    <w:rsid w:val="00E62115"/>
    <w:rsid w:val="00E64C53"/>
    <w:rsid w:val="00E71200"/>
    <w:rsid w:val="00E74285"/>
    <w:rsid w:val="00E74419"/>
    <w:rsid w:val="00E7543E"/>
    <w:rsid w:val="00E85B9C"/>
    <w:rsid w:val="00E90175"/>
    <w:rsid w:val="00E918DD"/>
    <w:rsid w:val="00E95035"/>
    <w:rsid w:val="00EA1DAD"/>
    <w:rsid w:val="00EA2893"/>
    <w:rsid w:val="00EA3EB5"/>
    <w:rsid w:val="00EA443E"/>
    <w:rsid w:val="00EB5984"/>
    <w:rsid w:val="00EB6AE9"/>
    <w:rsid w:val="00EC4F2B"/>
    <w:rsid w:val="00EE1244"/>
    <w:rsid w:val="00EE5143"/>
    <w:rsid w:val="00EE586F"/>
    <w:rsid w:val="00EF06BF"/>
    <w:rsid w:val="00EF3D2D"/>
    <w:rsid w:val="00EF718F"/>
    <w:rsid w:val="00EF75E1"/>
    <w:rsid w:val="00F00245"/>
    <w:rsid w:val="00F04427"/>
    <w:rsid w:val="00F05799"/>
    <w:rsid w:val="00F10236"/>
    <w:rsid w:val="00F255CB"/>
    <w:rsid w:val="00F258C8"/>
    <w:rsid w:val="00F25B71"/>
    <w:rsid w:val="00F269EC"/>
    <w:rsid w:val="00F2795F"/>
    <w:rsid w:val="00F30D90"/>
    <w:rsid w:val="00F322A2"/>
    <w:rsid w:val="00F32414"/>
    <w:rsid w:val="00F37D39"/>
    <w:rsid w:val="00F45ADD"/>
    <w:rsid w:val="00F46E66"/>
    <w:rsid w:val="00F510D3"/>
    <w:rsid w:val="00F51732"/>
    <w:rsid w:val="00F52D5C"/>
    <w:rsid w:val="00F57525"/>
    <w:rsid w:val="00F617D2"/>
    <w:rsid w:val="00F6319D"/>
    <w:rsid w:val="00F709A6"/>
    <w:rsid w:val="00F72948"/>
    <w:rsid w:val="00F74AEE"/>
    <w:rsid w:val="00F7554B"/>
    <w:rsid w:val="00F76B7C"/>
    <w:rsid w:val="00F76D12"/>
    <w:rsid w:val="00F80700"/>
    <w:rsid w:val="00F84517"/>
    <w:rsid w:val="00F90328"/>
    <w:rsid w:val="00F93A59"/>
    <w:rsid w:val="00FA0B7A"/>
    <w:rsid w:val="00FA2DD2"/>
    <w:rsid w:val="00FB5DF3"/>
    <w:rsid w:val="00FB6016"/>
    <w:rsid w:val="00FC1915"/>
    <w:rsid w:val="00FC1E4D"/>
    <w:rsid w:val="00FC25B2"/>
    <w:rsid w:val="00FC3130"/>
    <w:rsid w:val="00FC4E21"/>
    <w:rsid w:val="00FC4E45"/>
    <w:rsid w:val="00FD0AC8"/>
    <w:rsid w:val="00FD13AC"/>
    <w:rsid w:val="00FD435C"/>
    <w:rsid w:val="00FD63F5"/>
    <w:rsid w:val="00FD711C"/>
    <w:rsid w:val="00FE3818"/>
    <w:rsid w:val="00FF1821"/>
    <w:rsid w:val="00FF18D1"/>
    <w:rsid w:val="00FF20B3"/>
    <w:rsid w:val="00FF5B50"/>
    <w:rsid w:val="00FF6062"/>
    <w:rsid w:val="00FF66CB"/>
    <w:rsid w:val="00FF6AD6"/>
    <w:rsid w:val="36D27F61"/>
    <w:rsid w:val="47613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07E6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0E2028"/>
    <w:pPr>
      <w:spacing w:line="320" w:lineRule="exact"/>
    </w:pPr>
    <w:rPr>
      <w:rFonts w:ascii="Helvetica" w:hAnsi="Helvetica"/>
      <w:color w:val="1A1C2B"/>
      <w:sz w:val="22"/>
    </w:rPr>
  </w:style>
  <w:style w:type="paragraph" w:styleId="Heading1">
    <w:name w:val="heading 1"/>
    <w:basedOn w:val="Normal"/>
    <w:next w:val="Normal"/>
    <w:link w:val="Heading1Char"/>
    <w:uiPriority w:val="9"/>
    <w:qFormat/>
    <w:rsid w:val="006048D7"/>
    <w:pPr>
      <w:keepNext/>
      <w:keepLines/>
      <w:spacing w:before="240" w:after="240" w:line="560" w:lineRule="exact"/>
      <w:outlineLvl w:val="0"/>
    </w:pPr>
    <w:rPr>
      <w:rFonts w:eastAsiaTheme="majorEastAsia" w:cstheme="majorBidi"/>
      <w:sz w:val="52"/>
      <w:szCs w:val="32"/>
    </w:rPr>
  </w:style>
  <w:style w:type="paragraph" w:styleId="Heading2">
    <w:name w:val="heading 2"/>
    <w:basedOn w:val="Normal"/>
    <w:next w:val="Normal"/>
    <w:link w:val="Heading2Char"/>
    <w:uiPriority w:val="9"/>
    <w:unhideWhenUsed/>
    <w:qFormat/>
    <w:rsid w:val="006048D7"/>
    <w:pPr>
      <w:keepNext/>
      <w:keepLines/>
      <w:spacing w:before="240" w:after="240" w:line="400" w:lineRule="exact"/>
      <w:outlineLvl w:val="1"/>
    </w:pPr>
    <w:rPr>
      <w:rFonts w:eastAsiaTheme="majorEastAsia" w:cstheme="majorBidi"/>
      <w:sz w:val="40"/>
      <w:szCs w:val="28"/>
      <w:u w:color="00FF2D"/>
    </w:rPr>
  </w:style>
  <w:style w:type="paragraph" w:styleId="Heading3">
    <w:name w:val="heading 3"/>
    <w:basedOn w:val="Normal"/>
    <w:next w:val="Normal"/>
    <w:link w:val="Heading3Char"/>
    <w:uiPriority w:val="9"/>
    <w:unhideWhenUsed/>
    <w:qFormat/>
    <w:rsid w:val="00DA0F6B"/>
    <w:pPr>
      <w:keepNext/>
      <w:keepLines/>
      <w:spacing w:before="120" w:line="400" w:lineRule="exact"/>
      <w:outlineLvl w:val="2"/>
    </w:pPr>
    <w:rPr>
      <w:rFonts w:eastAsiaTheme="majorEastAsia" w:cstheme="majorBidi"/>
      <w:b/>
      <w:color w:val="00FF2D"/>
      <w:sz w:val="32"/>
      <w:szCs w:val="24"/>
      <w:u w:color="00FF2D"/>
    </w:rPr>
  </w:style>
  <w:style w:type="paragraph" w:styleId="Heading4">
    <w:name w:val="heading 4"/>
    <w:basedOn w:val="Normal"/>
    <w:next w:val="Normal"/>
    <w:link w:val="Heading4Char"/>
    <w:uiPriority w:val="9"/>
    <w:unhideWhenUsed/>
    <w:qFormat/>
    <w:rsid w:val="0079623E"/>
    <w:pPr>
      <w:keepNext/>
      <w:keepLines/>
      <w:spacing w:before="40" w:after="0"/>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semiHidden/>
    <w:unhideWhenUsed/>
    <w:qFormat/>
    <w:rsid w:val="0079623E"/>
    <w:pPr>
      <w:keepNext/>
      <w:keepLines/>
      <w:spacing w:before="40" w:after="0"/>
      <w:outlineLvl w:val="4"/>
    </w:pPr>
    <w:rPr>
      <w:rFonts w:asciiTheme="majorHAnsi" w:eastAsiaTheme="majorEastAsia" w:hAnsiTheme="majorHAnsi" w:cstheme="majorBidi"/>
      <w:color w:val="282B2C" w:themeColor="text2"/>
      <w:szCs w:val="22"/>
    </w:rPr>
  </w:style>
  <w:style w:type="paragraph" w:styleId="Heading6">
    <w:name w:val="heading 6"/>
    <w:basedOn w:val="Normal"/>
    <w:next w:val="Normal"/>
    <w:link w:val="Heading6Char"/>
    <w:uiPriority w:val="9"/>
    <w:semiHidden/>
    <w:unhideWhenUsed/>
    <w:qFormat/>
    <w:rsid w:val="0079623E"/>
    <w:pPr>
      <w:keepNext/>
      <w:keepLines/>
      <w:spacing w:before="40" w:after="0"/>
      <w:outlineLvl w:val="5"/>
    </w:pPr>
    <w:rPr>
      <w:rFonts w:asciiTheme="majorHAnsi" w:eastAsiaTheme="majorEastAsia" w:hAnsiTheme="majorHAnsi" w:cstheme="majorBidi"/>
      <w:i/>
      <w:iCs/>
      <w:color w:val="282B2C" w:themeColor="text2"/>
      <w:sz w:val="21"/>
      <w:szCs w:val="21"/>
    </w:rPr>
  </w:style>
  <w:style w:type="paragraph" w:styleId="Heading7">
    <w:name w:val="heading 7"/>
    <w:basedOn w:val="Normal"/>
    <w:next w:val="Normal"/>
    <w:link w:val="Heading7Char"/>
    <w:uiPriority w:val="9"/>
    <w:semiHidden/>
    <w:unhideWhenUsed/>
    <w:qFormat/>
    <w:rsid w:val="0079623E"/>
    <w:pPr>
      <w:keepNext/>
      <w:keepLines/>
      <w:spacing w:before="40" w:after="0"/>
      <w:outlineLvl w:val="6"/>
    </w:pPr>
    <w:rPr>
      <w:rFonts w:asciiTheme="majorHAnsi" w:eastAsiaTheme="majorEastAsia" w:hAnsiTheme="majorHAnsi" w:cstheme="majorBidi"/>
      <w:i/>
      <w:iCs/>
      <w:color w:val="0C0D15" w:themeColor="accent1" w:themeShade="80"/>
      <w:sz w:val="21"/>
      <w:szCs w:val="21"/>
    </w:rPr>
  </w:style>
  <w:style w:type="paragraph" w:styleId="Heading8">
    <w:name w:val="heading 8"/>
    <w:basedOn w:val="Normal"/>
    <w:next w:val="Normal"/>
    <w:link w:val="Heading8Char"/>
    <w:uiPriority w:val="9"/>
    <w:semiHidden/>
    <w:unhideWhenUsed/>
    <w:qFormat/>
    <w:rsid w:val="0079623E"/>
    <w:pPr>
      <w:keepNext/>
      <w:keepLines/>
      <w:spacing w:before="40" w:after="0"/>
      <w:outlineLvl w:val="7"/>
    </w:pPr>
    <w:rPr>
      <w:rFonts w:asciiTheme="majorHAnsi" w:eastAsiaTheme="majorEastAsia" w:hAnsiTheme="majorHAnsi" w:cstheme="majorBidi"/>
      <w:b/>
      <w:bCs/>
      <w:color w:val="282B2C" w:themeColor="text2"/>
    </w:rPr>
  </w:style>
  <w:style w:type="paragraph" w:styleId="Heading9">
    <w:name w:val="heading 9"/>
    <w:basedOn w:val="Normal"/>
    <w:next w:val="Normal"/>
    <w:link w:val="Heading9Char"/>
    <w:uiPriority w:val="9"/>
    <w:semiHidden/>
    <w:unhideWhenUsed/>
    <w:qFormat/>
    <w:rsid w:val="0079623E"/>
    <w:pPr>
      <w:keepNext/>
      <w:keepLines/>
      <w:spacing w:before="40" w:after="0"/>
      <w:outlineLvl w:val="8"/>
    </w:pPr>
    <w:rPr>
      <w:rFonts w:asciiTheme="majorHAnsi" w:eastAsiaTheme="majorEastAsia" w:hAnsiTheme="majorHAnsi" w:cstheme="majorBidi"/>
      <w:b/>
      <w:bCs/>
      <w:i/>
      <w:iCs/>
      <w:color w:val="282B2C"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1159E"/>
    <w:pPr>
      <w:tabs>
        <w:tab w:val="center" w:pos="4513"/>
        <w:tab w:val="right" w:pos="9026"/>
      </w:tabs>
    </w:pPr>
  </w:style>
  <w:style w:type="character" w:customStyle="1" w:styleId="HeaderChar">
    <w:name w:val="Header Char"/>
    <w:basedOn w:val="DefaultParagraphFont"/>
    <w:link w:val="Header"/>
    <w:rsid w:val="0021159E"/>
  </w:style>
  <w:style w:type="paragraph" w:styleId="Footer">
    <w:name w:val="footer"/>
    <w:basedOn w:val="Normal"/>
    <w:link w:val="FooterChar"/>
    <w:uiPriority w:val="99"/>
    <w:unhideWhenUsed/>
    <w:rsid w:val="0021159E"/>
    <w:pPr>
      <w:tabs>
        <w:tab w:val="center" w:pos="4513"/>
        <w:tab w:val="right" w:pos="9026"/>
      </w:tabs>
    </w:pPr>
  </w:style>
  <w:style w:type="character" w:customStyle="1" w:styleId="FooterChar">
    <w:name w:val="Footer Char"/>
    <w:basedOn w:val="DefaultParagraphFont"/>
    <w:link w:val="Footer"/>
    <w:uiPriority w:val="99"/>
    <w:rsid w:val="0021159E"/>
  </w:style>
  <w:style w:type="character" w:customStyle="1" w:styleId="Heading1Char">
    <w:name w:val="Heading 1 Char"/>
    <w:basedOn w:val="DefaultParagraphFont"/>
    <w:link w:val="Heading1"/>
    <w:uiPriority w:val="9"/>
    <w:rsid w:val="006048D7"/>
    <w:rPr>
      <w:rFonts w:ascii="Helvetica" w:eastAsiaTheme="majorEastAsia" w:hAnsi="Helvetica" w:cstheme="majorBidi"/>
      <w:color w:val="1A1C2B"/>
      <w:sz w:val="52"/>
      <w:szCs w:val="32"/>
    </w:rPr>
  </w:style>
  <w:style w:type="character" w:customStyle="1" w:styleId="Heading2Char">
    <w:name w:val="Heading 2 Char"/>
    <w:basedOn w:val="DefaultParagraphFont"/>
    <w:link w:val="Heading2"/>
    <w:uiPriority w:val="9"/>
    <w:rsid w:val="006048D7"/>
    <w:rPr>
      <w:rFonts w:ascii="Helvetica" w:eastAsiaTheme="majorEastAsia" w:hAnsi="Helvetica" w:cstheme="majorBidi"/>
      <w:color w:val="1A1C2B"/>
      <w:sz w:val="40"/>
      <w:szCs w:val="28"/>
      <w:u w:color="00FF2D"/>
    </w:rPr>
  </w:style>
  <w:style w:type="paragraph" w:styleId="NormalWeb">
    <w:name w:val="Normal (Web)"/>
    <w:basedOn w:val="Normal"/>
    <w:uiPriority w:val="99"/>
    <w:semiHidden/>
    <w:unhideWhenUsed/>
    <w:rsid w:val="001C6667"/>
    <w:pPr>
      <w:spacing w:before="100" w:beforeAutospacing="1" w:after="100" w:afterAutospacing="1"/>
    </w:pPr>
    <w:rPr>
      <w:rFonts w:ascii="Times New Roman" w:hAnsi="Times New Roman" w:cs="Times New Roman"/>
      <w:color w:val="auto"/>
    </w:rPr>
  </w:style>
  <w:style w:type="paragraph" w:styleId="TOCHeading">
    <w:name w:val="TOC Heading"/>
    <w:basedOn w:val="Heading1"/>
    <w:next w:val="Normal"/>
    <w:uiPriority w:val="39"/>
    <w:unhideWhenUsed/>
    <w:qFormat/>
    <w:rsid w:val="00FF66CB"/>
    <w:pPr>
      <w:outlineLvl w:val="9"/>
    </w:pPr>
    <w:rPr>
      <w:color w:val="282B2C" w:themeColor="text2"/>
      <w:sz w:val="30"/>
    </w:rPr>
  </w:style>
  <w:style w:type="paragraph" w:styleId="TOC1">
    <w:name w:val="toc 1"/>
    <w:basedOn w:val="Normal"/>
    <w:next w:val="Normal"/>
    <w:autoRedefine/>
    <w:uiPriority w:val="39"/>
    <w:unhideWhenUsed/>
    <w:rsid w:val="00DF3370"/>
    <w:pPr>
      <w:tabs>
        <w:tab w:val="right" w:leader="dot" w:pos="9010"/>
      </w:tabs>
      <w:spacing w:before="120"/>
    </w:pPr>
    <w:rPr>
      <w:b/>
      <w:bCs/>
      <w:noProof/>
      <w:sz w:val="28"/>
    </w:rPr>
  </w:style>
  <w:style w:type="paragraph" w:styleId="TOC2">
    <w:name w:val="toc 2"/>
    <w:basedOn w:val="Normal"/>
    <w:next w:val="Normal"/>
    <w:autoRedefine/>
    <w:uiPriority w:val="39"/>
    <w:unhideWhenUsed/>
    <w:rsid w:val="00DF3370"/>
    <w:pPr>
      <w:ind w:left="240"/>
    </w:pPr>
    <w:rPr>
      <w:bCs/>
      <w:szCs w:val="22"/>
    </w:rPr>
  </w:style>
  <w:style w:type="character" w:styleId="Hyperlink">
    <w:name w:val="Hyperlink"/>
    <w:basedOn w:val="DefaultParagraphFont"/>
    <w:uiPriority w:val="99"/>
    <w:unhideWhenUsed/>
    <w:rsid w:val="00082EA4"/>
    <w:rPr>
      <w:color w:val="1C75BC"/>
      <w:u w:val="single"/>
    </w:rPr>
  </w:style>
  <w:style w:type="paragraph" w:styleId="TOC3">
    <w:name w:val="toc 3"/>
    <w:basedOn w:val="Normal"/>
    <w:next w:val="Normal"/>
    <w:autoRedefine/>
    <w:uiPriority w:val="39"/>
    <w:unhideWhenUsed/>
    <w:rsid w:val="00DF3370"/>
    <w:pPr>
      <w:tabs>
        <w:tab w:val="right" w:leader="dot" w:pos="9010"/>
      </w:tabs>
      <w:ind w:left="480"/>
    </w:pPr>
    <w:rPr>
      <w:noProof/>
      <w:szCs w:val="22"/>
    </w:rPr>
  </w:style>
  <w:style w:type="paragraph" w:styleId="TOC4">
    <w:name w:val="toc 4"/>
    <w:basedOn w:val="Normal"/>
    <w:next w:val="Normal"/>
    <w:autoRedefine/>
    <w:uiPriority w:val="39"/>
    <w:semiHidden/>
    <w:unhideWhenUsed/>
    <w:rsid w:val="005B3138"/>
    <w:pPr>
      <w:ind w:left="720"/>
    </w:pPr>
    <w:rPr>
      <w:sz w:val="20"/>
    </w:rPr>
  </w:style>
  <w:style w:type="paragraph" w:styleId="TOC5">
    <w:name w:val="toc 5"/>
    <w:basedOn w:val="Normal"/>
    <w:next w:val="Normal"/>
    <w:autoRedefine/>
    <w:uiPriority w:val="39"/>
    <w:semiHidden/>
    <w:unhideWhenUsed/>
    <w:rsid w:val="005B3138"/>
    <w:pPr>
      <w:ind w:left="960"/>
    </w:pPr>
    <w:rPr>
      <w:sz w:val="20"/>
    </w:rPr>
  </w:style>
  <w:style w:type="paragraph" w:styleId="TOC6">
    <w:name w:val="toc 6"/>
    <w:basedOn w:val="Normal"/>
    <w:next w:val="Normal"/>
    <w:autoRedefine/>
    <w:uiPriority w:val="39"/>
    <w:semiHidden/>
    <w:unhideWhenUsed/>
    <w:rsid w:val="005B3138"/>
    <w:pPr>
      <w:ind w:left="1200"/>
    </w:pPr>
    <w:rPr>
      <w:sz w:val="20"/>
    </w:rPr>
  </w:style>
  <w:style w:type="paragraph" w:styleId="TOC7">
    <w:name w:val="toc 7"/>
    <w:basedOn w:val="Normal"/>
    <w:next w:val="Normal"/>
    <w:autoRedefine/>
    <w:uiPriority w:val="39"/>
    <w:semiHidden/>
    <w:unhideWhenUsed/>
    <w:rsid w:val="005B3138"/>
    <w:pPr>
      <w:ind w:left="1440"/>
    </w:pPr>
    <w:rPr>
      <w:sz w:val="20"/>
    </w:rPr>
  </w:style>
  <w:style w:type="paragraph" w:styleId="TOC8">
    <w:name w:val="toc 8"/>
    <w:basedOn w:val="Normal"/>
    <w:next w:val="Normal"/>
    <w:autoRedefine/>
    <w:uiPriority w:val="39"/>
    <w:semiHidden/>
    <w:unhideWhenUsed/>
    <w:rsid w:val="005B3138"/>
    <w:pPr>
      <w:ind w:left="1680"/>
    </w:pPr>
    <w:rPr>
      <w:sz w:val="20"/>
    </w:rPr>
  </w:style>
  <w:style w:type="paragraph" w:styleId="TOC9">
    <w:name w:val="toc 9"/>
    <w:basedOn w:val="Normal"/>
    <w:next w:val="Normal"/>
    <w:autoRedefine/>
    <w:uiPriority w:val="39"/>
    <w:semiHidden/>
    <w:unhideWhenUsed/>
    <w:rsid w:val="005B3138"/>
    <w:pPr>
      <w:ind w:left="1920"/>
    </w:pPr>
    <w:rPr>
      <w:sz w:val="20"/>
    </w:rPr>
  </w:style>
  <w:style w:type="character" w:customStyle="1" w:styleId="Heading3Char">
    <w:name w:val="Heading 3 Char"/>
    <w:basedOn w:val="DefaultParagraphFont"/>
    <w:link w:val="Heading3"/>
    <w:uiPriority w:val="9"/>
    <w:rsid w:val="00DA0F6B"/>
    <w:rPr>
      <w:rFonts w:ascii="Helvetica" w:eastAsiaTheme="majorEastAsia" w:hAnsi="Helvetica" w:cstheme="majorBidi"/>
      <w:b/>
      <w:color w:val="00FF2D"/>
      <w:sz w:val="32"/>
      <w:szCs w:val="24"/>
      <w:u w:color="00FF2D"/>
    </w:rPr>
  </w:style>
  <w:style w:type="character" w:customStyle="1" w:styleId="Heading4Char">
    <w:name w:val="Heading 4 Char"/>
    <w:basedOn w:val="DefaultParagraphFont"/>
    <w:link w:val="Heading4"/>
    <w:uiPriority w:val="9"/>
    <w:rsid w:val="0079623E"/>
    <w:rPr>
      <w:rFonts w:asciiTheme="majorHAnsi" w:eastAsiaTheme="majorEastAsia" w:hAnsiTheme="majorHAnsi" w:cstheme="majorBidi"/>
      <w:sz w:val="22"/>
      <w:szCs w:val="22"/>
    </w:rPr>
  </w:style>
  <w:style w:type="paragraph" w:styleId="NoSpacing">
    <w:name w:val="No Spacing"/>
    <w:link w:val="NoSpacingChar"/>
    <w:uiPriority w:val="1"/>
    <w:qFormat/>
    <w:rsid w:val="0079623E"/>
    <w:pPr>
      <w:spacing w:after="0" w:line="240" w:lineRule="auto"/>
    </w:pPr>
  </w:style>
  <w:style w:type="character" w:customStyle="1" w:styleId="NoSpacingChar">
    <w:name w:val="No Spacing Char"/>
    <w:basedOn w:val="DefaultParagraphFont"/>
    <w:link w:val="NoSpacing"/>
    <w:uiPriority w:val="1"/>
    <w:rsid w:val="00E07085"/>
  </w:style>
  <w:style w:type="paragraph" w:customStyle="1" w:styleId="BasicParagraph">
    <w:name w:val="[Basic Paragraph]"/>
    <w:basedOn w:val="Normal"/>
    <w:uiPriority w:val="99"/>
    <w:rsid w:val="0079623E"/>
    <w:pPr>
      <w:autoSpaceDE w:val="0"/>
      <w:autoSpaceDN w:val="0"/>
      <w:adjustRightInd w:val="0"/>
      <w:spacing w:after="0" w:line="288" w:lineRule="auto"/>
      <w:textAlignment w:val="center"/>
    </w:pPr>
    <w:rPr>
      <w:rFonts w:ascii="MinionPro-Regular" w:hAnsi="MinionPro-Regular" w:cs="MinionPro-Regular"/>
      <w:color w:val="000000"/>
      <w:sz w:val="24"/>
      <w:lang w:val="en-GB"/>
    </w:rPr>
  </w:style>
  <w:style w:type="character" w:customStyle="1" w:styleId="Heading5Char">
    <w:name w:val="Heading 5 Char"/>
    <w:basedOn w:val="DefaultParagraphFont"/>
    <w:link w:val="Heading5"/>
    <w:uiPriority w:val="9"/>
    <w:semiHidden/>
    <w:rsid w:val="0079623E"/>
    <w:rPr>
      <w:rFonts w:asciiTheme="majorHAnsi" w:eastAsiaTheme="majorEastAsia" w:hAnsiTheme="majorHAnsi" w:cstheme="majorBidi"/>
      <w:color w:val="282B2C" w:themeColor="text2"/>
      <w:sz w:val="22"/>
      <w:szCs w:val="22"/>
    </w:rPr>
  </w:style>
  <w:style w:type="character" w:customStyle="1" w:styleId="Heading6Char">
    <w:name w:val="Heading 6 Char"/>
    <w:basedOn w:val="DefaultParagraphFont"/>
    <w:link w:val="Heading6"/>
    <w:uiPriority w:val="9"/>
    <w:semiHidden/>
    <w:rsid w:val="0079623E"/>
    <w:rPr>
      <w:rFonts w:asciiTheme="majorHAnsi" w:eastAsiaTheme="majorEastAsia" w:hAnsiTheme="majorHAnsi" w:cstheme="majorBidi"/>
      <w:i/>
      <w:iCs/>
      <w:color w:val="282B2C" w:themeColor="text2"/>
      <w:sz w:val="21"/>
      <w:szCs w:val="21"/>
    </w:rPr>
  </w:style>
  <w:style w:type="character" w:customStyle="1" w:styleId="Heading7Char">
    <w:name w:val="Heading 7 Char"/>
    <w:basedOn w:val="DefaultParagraphFont"/>
    <w:link w:val="Heading7"/>
    <w:uiPriority w:val="9"/>
    <w:semiHidden/>
    <w:rsid w:val="0079623E"/>
    <w:rPr>
      <w:rFonts w:asciiTheme="majorHAnsi" w:eastAsiaTheme="majorEastAsia" w:hAnsiTheme="majorHAnsi" w:cstheme="majorBidi"/>
      <w:i/>
      <w:iCs/>
      <w:color w:val="0C0D15" w:themeColor="accent1" w:themeShade="80"/>
      <w:sz w:val="21"/>
      <w:szCs w:val="21"/>
    </w:rPr>
  </w:style>
  <w:style w:type="character" w:customStyle="1" w:styleId="Heading8Char">
    <w:name w:val="Heading 8 Char"/>
    <w:basedOn w:val="DefaultParagraphFont"/>
    <w:link w:val="Heading8"/>
    <w:uiPriority w:val="9"/>
    <w:semiHidden/>
    <w:rsid w:val="0079623E"/>
    <w:rPr>
      <w:rFonts w:asciiTheme="majorHAnsi" w:eastAsiaTheme="majorEastAsia" w:hAnsiTheme="majorHAnsi" w:cstheme="majorBidi"/>
      <w:b/>
      <w:bCs/>
      <w:color w:val="282B2C" w:themeColor="text2"/>
    </w:rPr>
  </w:style>
  <w:style w:type="character" w:customStyle="1" w:styleId="Heading9Char">
    <w:name w:val="Heading 9 Char"/>
    <w:basedOn w:val="DefaultParagraphFont"/>
    <w:link w:val="Heading9"/>
    <w:uiPriority w:val="9"/>
    <w:semiHidden/>
    <w:rsid w:val="0079623E"/>
    <w:rPr>
      <w:rFonts w:asciiTheme="majorHAnsi" w:eastAsiaTheme="majorEastAsia" w:hAnsiTheme="majorHAnsi" w:cstheme="majorBidi"/>
      <w:b/>
      <w:bCs/>
      <w:i/>
      <w:iCs/>
      <w:color w:val="282B2C" w:themeColor="text2"/>
    </w:rPr>
  </w:style>
  <w:style w:type="paragraph" w:styleId="Caption">
    <w:name w:val="caption"/>
    <w:basedOn w:val="Normal"/>
    <w:next w:val="Normal"/>
    <w:uiPriority w:val="35"/>
    <w:semiHidden/>
    <w:unhideWhenUsed/>
    <w:qFormat/>
    <w:rsid w:val="0079623E"/>
    <w:pPr>
      <w:spacing w:line="240" w:lineRule="auto"/>
    </w:pPr>
    <w:rPr>
      <w:b/>
      <w:bCs/>
      <w:smallCaps/>
      <w:color w:val="6F7679" w:themeColor="text1" w:themeTint="A6"/>
      <w:spacing w:val="6"/>
    </w:rPr>
  </w:style>
  <w:style w:type="paragraph" w:styleId="Title">
    <w:name w:val="Title"/>
    <w:basedOn w:val="Normal"/>
    <w:next w:val="Normal"/>
    <w:link w:val="TitleChar"/>
    <w:uiPriority w:val="10"/>
    <w:qFormat/>
    <w:rsid w:val="0079623E"/>
    <w:pPr>
      <w:spacing w:after="0" w:line="240" w:lineRule="auto"/>
      <w:contextualSpacing/>
    </w:pPr>
    <w:rPr>
      <w:rFonts w:asciiTheme="majorHAnsi" w:eastAsiaTheme="majorEastAsia" w:hAnsiTheme="majorHAnsi" w:cstheme="majorBidi"/>
      <w:color w:val="191B2B" w:themeColor="accent1"/>
      <w:spacing w:val="-10"/>
      <w:sz w:val="56"/>
      <w:szCs w:val="56"/>
    </w:rPr>
  </w:style>
  <w:style w:type="character" w:customStyle="1" w:styleId="TitleChar">
    <w:name w:val="Title Char"/>
    <w:basedOn w:val="DefaultParagraphFont"/>
    <w:link w:val="Title"/>
    <w:uiPriority w:val="10"/>
    <w:rsid w:val="0079623E"/>
    <w:rPr>
      <w:rFonts w:asciiTheme="majorHAnsi" w:eastAsiaTheme="majorEastAsia" w:hAnsiTheme="majorHAnsi" w:cstheme="majorBidi"/>
      <w:color w:val="191B2B" w:themeColor="accent1"/>
      <w:spacing w:val="-10"/>
      <w:sz w:val="56"/>
      <w:szCs w:val="56"/>
    </w:rPr>
  </w:style>
  <w:style w:type="paragraph" w:styleId="Subtitle">
    <w:name w:val="Subtitle"/>
    <w:basedOn w:val="Normal"/>
    <w:next w:val="Normal"/>
    <w:link w:val="SubtitleChar"/>
    <w:uiPriority w:val="11"/>
    <w:qFormat/>
    <w:rsid w:val="0079623E"/>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9623E"/>
    <w:rPr>
      <w:rFonts w:asciiTheme="majorHAnsi" w:eastAsiaTheme="majorEastAsia" w:hAnsiTheme="majorHAnsi" w:cstheme="majorBidi"/>
      <w:sz w:val="24"/>
      <w:szCs w:val="24"/>
    </w:rPr>
  </w:style>
  <w:style w:type="character" w:styleId="Strong">
    <w:name w:val="Strong"/>
    <w:basedOn w:val="DefaultParagraphFont"/>
    <w:uiPriority w:val="22"/>
    <w:qFormat/>
    <w:rsid w:val="0079623E"/>
    <w:rPr>
      <w:b/>
      <w:bCs/>
    </w:rPr>
  </w:style>
  <w:style w:type="character" w:styleId="Emphasis">
    <w:name w:val="Emphasis"/>
    <w:basedOn w:val="DefaultParagraphFont"/>
    <w:uiPriority w:val="20"/>
    <w:qFormat/>
    <w:rsid w:val="0079623E"/>
    <w:rPr>
      <w:i/>
      <w:iCs/>
    </w:rPr>
  </w:style>
  <w:style w:type="paragraph" w:styleId="Quote">
    <w:name w:val="Quote"/>
    <w:basedOn w:val="Normal"/>
    <w:next w:val="Normal"/>
    <w:link w:val="QuoteChar"/>
    <w:uiPriority w:val="29"/>
    <w:qFormat/>
    <w:rsid w:val="0079623E"/>
    <w:pPr>
      <w:spacing w:before="160"/>
      <w:ind w:left="720" w:right="720"/>
    </w:pPr>
    <w:rPr>
      <w:i/>
      <w:iCs/>
      <w:color w:val="5B6163" w:themeColor="text1" w:themeTint="BF"/>
    </w:rPr>
  </w:style>
  <w:style w:type="character" w:customStyle="1" w:styleId="QuoteChar">
    <w:name w:val="Quote Char"/>
    <w:basedOn w:val="DefaultParagraphFont"/>
    <w:link w:val="Quote"/>
    <w:uiPriority w:val="29"/>
    <w:rsid w:val="0079623E"/>
    <w:rPr>
      <w:i/>
      <w:iCs/>
      <w:color w:val="5B6163" w:themeColor="text1" w:themeTint="BF"/>
    </w:rPr>
  </w:style>
  <w:style w:type="paragraph" w:styleId="IntenseQuote">
    <w:name w:val="Intense Quote"/>
    <w:basedOn w:val="Normal"/>
    <w:next w:val="Normal"/>
    <w:link w:val="IntenseQuoteChar"/>
    <w:uiPriority w:val="30"/>
    <w:qFormat/>
    <w:rsid w:val="0079623E"/>
    <w:pPr>
      <w:pBdr>
        <w:left w:val="single" w:sz="18" w:space="12" w:color="191B2B" w:themeColor="accent1"/>
      </w:pBdr>
      <w:spacing w:before="100" w:beforeAutospacing="1" w:line="300" w:lineRule="auto"/>
      <w:ind w:left="1224" w:right="1224"/>
    </w:pPr>
    <w:rPr>
      <w:rFonts w:asciiTheme="majorHAnsi" w:eastAsiaTheme="majorEastAsia" w:hAnsiTheme="majorHAnsi" w:cstheme="majorBidi"/>
      <w:color w:val="191B2B" w:themeColor="accent1"/>
      <w:sz w:val="28"/>
      <w:szCs w:val="28"/>
    </w:rPr>
  </w:style>
  <w:style w:type="character" w:customStyle="1" w:styleId="IntenseQuoteChar">
    <w:name w:val="Intense Quote Char"/>
    <w:basedOn w:val="DefaultParagraphFont"/>
    <w:link w:val="IntenseQuote"/>
    <w:uiPriority w:val="30"/>
    <w:rsid w:val="0079623E"/>
    <w:rPr>
      <w:rFonts w:asciiTheme="majorHAnsi" w:eastAsiaTheme="majorEastAsia" w:hAnsiTheme="majorHAnsi" w:cstheme="majorBidi"/>
      <w:color w:val="191B2B" w:themeColor="accent1"/>
      <w:sz w:val="28"/>
      <w:szCs w:val="28"/>
    </w:rPr>
  </w:style>
  <w:style w:type="character" w:styleId="SubtleEmphasis">
    <w:name w:val="Subtle Emphasis"/>
    <w:basedOn w:val="DefaultParagraphFont"/>
    <w:uiPriority w:val="19"/>
    <w:qFormat/>
    <w:rsid w:val="0079623E"/>
    <w:rPr>
      <w:i/>
      <w:iCs/>
      <w:color w:val="5B6163" w:themeColor="text1" w:themeTint="BF"/>
    </w:rPr>
  </w:style>
  <w:style w:type="character" w:styleId="IntenseEmphasis">
    <w:name w:val="Intense Emphasis"/>
    <w:basedOn w:val="DefaultParagraphFont"/>
    <w:uiPriority w:val="21"/>
    <w:qFormat/>
    <w:rsid w:val="0079623E"/>
    <w:rPr>
      <w:b/>
      <w:bCs/>
      <w:i/>
      <w:iCs/>
    </w:rPr>
  </w:style>
  <w:style w:type="character" w:styleId="SubtleReference">
    <w:name w:val="Subtle Reference"/>
    <w:basedOn w:val="DefaultParagraphFont"/>
    <w:uiPriority w:val="31"/>
    <w:qFormat/>
    <w:rsid w:val="0079623E"/>
    <w:rPr>
      <w:smallCaps/>
      <w:color w:val="5B6163" w:themeColor="text1" w:themeTint="BF"/>
      <w:u w:val="single" w:color="8E9699" w:themeColor="text1" w:themeTint="80"/>
    </w:rPr>
  </w:style>
  <w:style w:type="character" w:styleId="IntenseReference">
    <w:name w:val="Intense Reference"/>
    <w:basedOn w:val="DefaultParagraphFont"/>
    <w:uiPriority w:val="32"/>
    <w:qFormat/>
    <w:rsid w:val="0079623E"/>
    <w:rPr>
      <w:b/>
      <w:bCs/>
      <w:smallCaps/>
      <w:spacing w:val="5"/>
      <w:u w:val="single"/>
    </w:rPr>
  </w:style>
  <w:style w:type="character" w:styleId="BookTitle">
    <w:name w:val="Book Title"/>
    <w:basedOn w:val="DefaultParagraphFont"/>
    <w:uiPriority w:val="33"/>
    <w:qFormat/>
    <w:rsid w:val="0079623E"/>
    <w:rPr>
      <w:b/>
      <w:bCs/>
      <w:smallCaps/>
    </w:rPr>
  </w:style>
  <w:style w:type="table" w:styleId="TableGrid">
    <w:name w:val="Table Grid"/>
    <w:basedOn w:val="TableNormal"/>
    <w:uiPriority w:val="39"/>
    <w:rsid w:val="00597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6048D7"/>
    <w:pPr>
      <w:keepLines/>
      <w:tabs>
        <w:tab w:val="left" w:pos="720"/>
      </w:tabs>
      <w:suppressAutoHyphens/>
      <w:autoSpaceDE w:val="0"/>
      <w:autoSpaceDN w:val="0"/>
      <w:adjustRightInd w:val="0"/>
      <w:spacing w:before="120" w:after="113" w:line="240" w:lineRule="atLeast"/>
      <w:ind w:left="720"/>
      <w:jc w:val="both"/>
      <w:textAlignment w:val="center"/>
    </w:pPr>
    <w:rPr>
      <w:rFonts w:eastAsia="Times New Roman" w:cs="Helvetica"/>
      <w:sz w:val="18"/>
      <w:szCs w:val="18"/>
      <w:lang w:val="en-GB"/>
    </w:rPr>
  </w:style>
  <w:style w:type="character" w:customStyle="1" w:styleId="body1">
    <w:name w:val="body1"/>
    <w:uiPriority w:val="99"/>
    <w:rsid w:val="006048D7"/>
    <w:rPr>
      <w:rFonts w:ascii="Helvetica" w:hAnsi="Helvetica" w:cs="Helvetica"/>
      <w:color w:val="1A1C2B"/>
      <w:spacing w:val="0"/>
      <w:sz w:val="18"/>
      <w:szCs w:val="18"/>
    </w:rPr>
  </w:style>
  <w:style w:type="paragraph" w:styleId="ListParagraph">
    <w:name w:val="List Paragraph"/>
    <w:basedOn w:val="Normal"/>
    <w:next w:val="Normal"/>
    <w:link w:val="ListParagraphChar"/>
    <w:autoRedefine/>
    <w:uiPriority w:val="34"/>
    <w:qFormat/>
    <w:rsid w:val="007D7DE5"/>
    <w:pPr>
      <w:numPr>
        <w:numId w:val="21"/>
      </w:numPr>
      <w:ind w:left="284" w:hanging="284"/>
    </w:pPr>
    <w:rPr>
      <w:bCs/>
      <w:szCs w:val="22"/>
      <w:lang w:val="en-GB"/>
    </w:rPr>
  </w:style>
  <w:style w:type="character" w:styleId="UnresolvedMention">
    <w:name w:val="Unresolved Mention"/>
    <w:basedOn w:val="DefaultParagraphFont"/>
    <w:uiPriority w:val="99"/>
    <w:semiHidden/>
    <w:unhideWhenUsed/>
    <w:rsid w:val="001F6442"/>
    <w:rPr>
      <w:color w:val="605E5C"/>
      <w:shd w:val="clear" w:color="auto" w:fill="E1DFDD"/>
    </w:rPr>
  </w:style>
  <w:style w:type="character" w:customStyle="1" w:styleId="sppb-addon-testimonial-client">
    <w:name w:val="sppb-addon-testimonial-client"/>
    <w:basedOn w:val="DefaultParagraphFont"/>
    <w:rsid w:val="0066583E"/>
  </w:style>
  <w:style w:type="character" w:customStyle="1" w:styleId="sppb-addon-testimonial-client-url">
    <w:name w:val="sppb-addon-testimonial-client-url"/>
    <w:basedOn w:val="DefaultParagraphFont"/>
    <w:rsid w:val="0066583E"/>
  </w:style>
  <w:style w:type="paragraph" w:customStyle="1" w:styleId="Normal1">
    <w:name w:val="Normal1"/>
    <w:basedOn w:val="Normal"/>
    <w:uiPriority w:val="1"/>
    <w:qFormat/>
    <w:rsid w:val="004E6250"/>
    <w:pPr>
      <w:spacing w:after="160" w:line="256" w:lineRule="auto"/>
    </w:pPr>
    <w:rPr>
      <w:rFonts w:ascii="Calibri" w:hAnsiTheme="minorHAnsi"/>
      <w:color w:val="auto"/>
      <w:szCs w:val="22"/>
      <w:lang w:val="en-GB" w:eastAsia="en-GB"/>
    </w:rPr>
  </w:style>
  <w:style w:type="character" w:styleId="CommentReference">
    <w:name w:val="annotation reference"/>
    <w:basedOn w:val="DefaultParagraphFont"/>
    <w:uiPriority w:val="99"/>
    <w:semiHidden/>
    <w:unhideWhenUsed/>
    <w:rsid w:val="00A63947"/>
    <w:rPr>
      <w:sz w:val="16"/>
      <w:szCs w:val="16"/>
    </w:rPr>
  </w:style>
  <w:style w:type="paragraph" w:styleId="CommentText">
    <w:name w:val="annotation text"/>
    <w:basedOn w:val="Normal"/>
    <w:link w:val="CommentTextChar"/>
    <w:uiPriority w:val="99"/>
    <w:unhideWhenUsed/>
    <w:rsid w:val="00A63947"/>
    <w:pPr>
      <w:spacing w:line="240" w:lineRule="auto"/>
    </w:pPr>
    <w:rPr>
      <w:sz w:val="20"/>
    </w:rPr>
  </w:style>
  <w:style w:type="character" w:customStyle="1" w:styleId="CommentTextChar">
    <w:name w:val="Comment Text Char"/>
    <w:basedOn w:val="DefaultParagraphFont"/>
    <w:link w:val="CommentText"/>
    <w:uiPriority w:val="99"/>
    <w:rsid w:val="00A63947"/>
    <w:rPr>
      <w:rFonts w:ascii="Helvetica" w:hAnsi="Helvetica"/>
      <w:color w:val="1A1C2B"/>
    </w:rPr>
  </w:style>
  <w:style w:type="paragraph" w:styleId="CommentSubject">
    <w:name w:val="annotation subject"/>
    <w:basedOn w:val="CommentText"/>
    <w:next w:val="CommentText"/>
    <w:link w:val="CommentSubjectChar"/>
    <w:uiPriority w:val="99"/>
    <w:semiHidden/>
    <w:unhideWhenUsed/>
    <w:rsid w:val="00A63947"/>
    <w:rPr>
      <w:b/>
      <w:bCs/>
    </w:rPr>
  </w:style>
  <w:style w:type="character" w:customStyle="1" w:styleId="CommentSubjectChar">
    <w:name w:val="Comment Subject Char"/>
    <w:basedOn w:val="CommentTextChar"/>
    <w:link w:val="CommentSubject"/>
    <w:uiPriority w:val="99"/>
    <w:semiHidden/>
    <w:rsid w:val="00A63947"/>
    <w:rPr>
      <w:rFonts w:ascii="Helvetica" w:hAnsi="Helvetica"/>
      <w:b/>
      <w:bCs/>
      <w:color w:val="1A1C2B"/>
    </w:rPr>
  </w:style>
  <w:style w:type="character" w:styleId="Mention">
    <w:name w:val="Mention"/>
    <w:basedOn w:val="DefaultParagraphFont"/>
    <w:uiPriority w:val="99"/>
    <w:unhideWhenUsed/>
    <w:rsid w:val="00A63947"/>
    <w:rPr>
      <w:color w:val="2B579A"/>
      <w:shd w:val="clear" w:color="auto" w:fill="E1DFDD"/>
    </w:rPr>
  </w:style>
  <w:style w:type="paragraph" w:customStyle="1" w:styleId="Numbered">
    <w:name w:val="Numbered"/>
    <w:basedOn w:val="ListParagraph"/>
    <w:link w:val="NumberedChar"/>
    <w:qFormat/>
    <w:rsid w:val="00B457B2"/>
    <w:pPr>
      <w:numPr>
        <w:numId w:val="37"/>
      </w:numPr>
    </w:pPr>
  </w:style>
  <w:style w:type="character" w:customStyle="1" w:styleId="ListParagraphChar">
    <w:name w:val="List Paragraph Char"/>
    <w:basedOn w:val="DefaultParagraphFont"/>
    <w:link w:val="ListParagraph"/>
    <w:uiPriority w:val="34"/>
    <w:rsid w:val="00B457B2"/>
    <w:rPr>
      <w:rFonts w:ascii="Helvetica" w:hAnsi="Helvetica"/>
      <w:bCs/>
      <w:color w:val="1A1C2B"/>
      <w:sz w:val="22"/>
      <w:szCs w:val="22"/>
      <w:lang w:val="en-GB"/>
    </w:rPr>
  </w:style>
  <w:style w:type="character" w:customStyle="1" w:styleId="NumberedChar">
    <w:name w:val="Numbered Char"/>
    <w:basedOn w:val="ListParagraphChar"/>
    <w:link w:val="Numbered"/>
    <w:rsid w:val="00B457B2"/>
    <w:rPr>
      <w:rFonts w:ascii="Helvetica" w:hAnsi="Helvetica"/>
      <w:bCs/>
      <w:color w:val="1A1C2B"/>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810280">
      <w:bodyDiv w:val="1"/>
      <w:marLeft w:val="0"/>
      <w:marRight w:val="0"/>
      <w:marTop w:val="0"/>
      <w:marBottom w:val="0"/>
      <w:divBdr>
        <w:top w:val="none" w:sz="0" w:space="0" w:color="auto"/>
        <w:left w:val="none" w:sz="0" w:space="0" w:color="auto"/>
        <w:bottom w:val="none" w:sz="0" w:space="0" w:color="auto"/>
        <w:right w:val="none" w:sz="0" w:space="0" w:color="auto"/>
      </w:divBdr>
    </w:div>
    <w:div w:id="206331921">
      <w:bodyDiv w:val="1"/>
      <w:marLeft w:val="0"/>
      <w:marRight w:val="0"/>
      <w:marTop w:val="0"/>
      <w:marBottom w:val="0"/>
      <w:divBdr>
        <w:top w:val="none" w:sz="0" w:space="0" w:color="auto"/>
        <w:left w:val="none" w:sz="0" w:space="0" w:color="auto"/>
        <w:bottom w:val="none" w:sz="0" w:space="0" w:color="auto"/>
        <w:right w:val="none" w:sz="0" w:space="0" w:color="auto"/>
      </w:divBdr>
    </w:div>
    <w:div w:id="350185698">
      <w:bodyDiv w:val="1"/>
      <w:marLeft w:val="0"/>
      <w:marRight w:val="0"/>
      <w:marTop w:val="0"/>
      <w:marBottom w:val="0"/>
      <w:divBdr>
        <w:top w:val="none" w:sz="0" w:space="0" w:color="auto"/>
        <w:left w:val="none" w:sz="0" w:space="0" w:color="auto"/>
        <w:bottom w:val="none" w:sz="0" w:space="0" w:color="auto"/>
        <w:right w:val="none" w:sz="0" w:space="0" w:color="auto"/>
      </w:divBdr>
    </w:div>
    <w:div w:id="395857525">
      <w:bodyDiv w:val="1"/>
      <w:marLeft w:val="0"/>
      <w:marRight w:val="0"/>
      <w:marTop w:val="0"/>
      <w:marBottom w:val="0"/>
      <w:divBdr>
        <w:top w:val="none" w:sz="0" w:space="0" w:color="auto"/>
        <w:left w:val="none" w:sz="0" w:space="0" w:color="auto"/>
        <w:bottom w:val="none" w:sz="0" w:space="0" w:color="auto"/>
        <w:right w:val="none" w:sz="0" w:space="0" w:color="auto"/>
      </w:divBdr>
      <w:divsChild>
        <w:div w:id="1655913582">
          <w:marLeft w:val="0"/>
          <w:marRight w:val="0"/>
          <w:marTop w:val="0"/>
          <w:marBottom w:val="450"/>
          <w:divBdr>
            <w:top w:val="none" w:sz="0" w:space="0" w:color="auto"/>
            <w:left w:val="none" w:sz="0" w:space="0" w:color="auto"/>
            <w:bottom w:val="none" w:sz="0" w:space="0" w:color="auto"/>
            <w:right w:val="none" w:sz="0" w:space="0" w:color="auto"/>
          </w:divBdr>
          <w:divsChild>
            <w:div w:id="1480808433">
              <w:marLeft w:val="0"/>
              <w:marRight w:val="0"/>
              <w:marTop w:val="0"/>
              <w:marBottom w:val="0"/>
              <w:divBdr>
                <w:top w:val="none" w:sz="0" w:space="0" w:color="auto"/>
                <w:left w:val="none" w:sz="0" w:space="0" w:color="auto"/>
                <w:bottom w:val="none" w:sz="0" w:space="0" w:color="auto"/>
                <w:right w:val="none" w:sz="0" w:space="0" w:color="auto"/>
              </w:divBdr>
              <w:divsChild>
                <w:div w:id="63860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24393">
          <w:marLeft w:val="0"/>
          <w:marRight w:val="0"/>
          <w:marTop w:val="0"/>
          <w:marBottom w:val="450"/>
          <w:divBdr>
            <w:top w:val="none" w:sz="0" w:space="0" w:color="auto"/>
            <w:left w:val="none" w:sz="0" w:space="0" w:color="auto"/>
            <w:bottom w:val="none" w:sz="0" w:space="0" w:color="auto"/>
            <w:right w:val="none" w:sz="0" w:space="0" w:color="auto"/>
          </w:divBdr>
          <w:divsChild>
            <w:div w:id="1375814123">
              <w:marLeft w:val="0"/>
              <w:marRight w:val="0"/>
              <w:marTop w:val="0"/>
              <w:marBottom w:val="0"/>
              <w:divBdr>
                <w:top w:val="none" w:sz="0" w:space="0" w:color="auto"/>
                <w:left w:val="none" w:sz="0" w:space="0" w:color="auto"/>
                <w:bottom w:val="none" w:sz="0" w:space="0" w:color="auto"/>
                <w:right w:val="none" w:sz="0" w:space="0" w:color="auto"/>
              </w:divBdr>
              <w:divsChild>
                <w:div w:id="472676386">
                  <w:marLeft w:val="0"/>
                  <w:marRight w:val="0"/>
                  <w:marTop w:val="0"/>
                  <w:marBottom w:val="0"/>
                  <w:divBdr>
                    <w:top w:val="none" w:sz="0" w:space="0" w:color="auto"/>
                    <w:left w:val="none" w:sz="0" w:space="0" w:color="auto"/>
                    <w:bottom w:val="none" w:sz="0" w:space="0" w:color="auto"/>
                    <w:right w:val="none" w:sz="0" w:space="0" w:color="auto"/>
                  </w:divBdr>
                  <w:divsChild>
                    <w:div w:id="15231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177857">
      <w:bodyDiv w:val="1"/>
      <w:marLeft w:val="0"/>
      <w:marRight w:val="0"/>
      <w:marTop w:val="0"/>
      <w:marBottom w:val="0"/>
      <w:divBdr>
        <w:top w:val="none" w:sz="0" w:space="0" w:color="auto"/>
        <w:left w:val="none" w:sz="0" w:space="0" w:color="auto"/>
        <w:bottom w:val="none" w:sz="0" w:space="0" w:color="auto"/>
        <w:right w:val="none" w:sz="0" w:space="0" w:color="auto"/>
      </w:divBdr>
    </w:div>
    <w:div w:id="519391518">
      <w:bodyDiv w:val="1"/>
      <w:marLeft w:val="0"/>
      <w:marRight w:val="0"/>
      <w:marTop w:val="0"/>
      <w:marBottom w:val="0"/>
      <w:divBdr>
        <w:top w:val="none" w:sz="0" w:space="0" w:color="auto"/>
        <w:left w:val="none" w:sz="0" w:space="0" w:color="auto"/>
        <w:bottom w:val="none" w:sz="0" w:space="0" w:color="auto"/>
        <w:right w:val="none" w:sz="0" w:space="0" w:color="auto"/>
      </w:divBdr>
    </w:div>
    <w:div w:id="719790722">
      <w:bodyDiv w:val="1"/>
      <w:marLeft w:val="0"/>
      <w:marRight w:val="0"/>
      <w:marTop w:val="0"/>
      <w:marBottom w:val="0"/>
      <w:divBdr>
        <w:top w:val="none" w:sz="0" w:space="0" w:color="auto"/>
        <w:left w:val="none" w:sz="0" w:space="0" w:color="auto"/>
        <w:bottom w:val="none" w:sz="0" w:space="0" w:color="auto"/>
        <w:right w:val="none" w:sz="0" w:space="0" w:color="auto"/>
      </w:divBdr>
    </w:div>
    <w:div w:id="731973845">
      <w:bodyDiv w:val="1"/>
      <w:marLeft w:val="0"/>
      <w:marRight w:val="0"/>
      <w:marTop w:val="0"/>
      <w:marBottom w:val="0"/>
      <w:divBdr>
        <w:top w:val="none" w:sz="0" w:space="0" w:color="auto"/>
        <w:left w:val="none" w:sz="0" w:space="0" w:color="auto"/>
        <w:bottom w:val="none" w:sz="0" w:space="0" w:color="auto"/>
        <w:right w:val="none" w:sz="0" w:space="0" w:color="auto"/>
      </w:divBdr>
    </w:div>
    <w:div w:id="887108092">
      <w:bodyDiv w:val="1"/>
      <w:marLeft w:val="0"/>
      <w:marRight w:val="0"/>
      <w:marTop w:val="0"/>
      <w:marBottom w:val="0"/>
      <w:divBdr>
        <w:top w:val="none" w:sz="0" w:space="0" w:color="auto"/>
        <w:left w:val="none" w:sz="0" w:space="0" w:color="auto"/>
        <w:bottom w:val="none" w:sz="0" w:space="0" w:color="auto"/>
        <w:right w:val="none" w:sz="0" w:space="0" w:color="auto"/>
      </w:divBdr>
    </w:div>
    <w:div w:id="1095250479">
      <w:bodyDiv w:val="1"/>
      <w:marLeft w:val="0"/>
      <w:marRight w:val="0"/>
      <w:marTop w:val="0"/>
      <w:marBottom w:val="0"/>
      <w:divBdr>
        <w:top w:val="none" w:sz="0" w:space="0" w:color="auto"/>
        <w:left w:val="none" w:sz="0" w:space="0" w:color="auto"/>
        <w:bottom w:val="none" w:sz="0" w:space="0" w:color="auto"/>
        <w:right w:val="none" w:sz="0" w:space="0" w:color="auto"/>
      </w:divBdr>
    </w:div>
    <w:div w:id="1247180857">
      <w:bodyDiv w:val="1"/>
      <w:marLeft w:val="0"/>
      <w:marRight w:val="0"/>
      <w:marTop w:val="0"/>
      <w:marBottom w:val="0"/>
      <w:divBdr>
        <w:top w:val="none" w:sz="0" w:space="0" w:color="auto"/>
        <w:left w:val="none" w:sz="0" w:space="0" w:color="auto"/>
        <w:bottom w:val="none" w:sz="0" w:space="0" w:color="auto"/>
        <w:right w:val="none" w:sz="0" w:space="0" w:color="auto"/>
      </w:divBdr>
    </w:div>
    <w:div w:id="1298342478">
      <w:bodyDiv w:val="1"/>
      <w:marLeft w:val="0"/>
      <w:marRight w:val="0"/>
      <w:marTop w:val="0"/>
      <w:marBottom w:val="0"/>
      <w:divBdr>
        <w:top w:val="none" w:sz="0" w:space="0" w:color="auto"/>
        <w:left w:val="none" w:sz="0" w:space="0" w:color="auto"/>
        <w:bottom w:val="none" w:sz="0" w:space="0" w:color="auto"/>
        <w:right w:val="none" w:sz="0" w:space="0" w:color="auto"/>
      </w:divBdr>
    </w:div>
    <w:div w:id="1314021484">
      <w:bodyDiv w:val="1"/>
      <w:marLeft w:val="0"/>
      <w:marRight w:val="0"/>
      <w:marTop w:val="0"/>
      <w:marBottom w:val="0"/>
      <w:divBdr>
        <w:top w:val="none" w:sz="0" w:space="0" w:color="auto"/>
        <w:left w:val="none" w:sz="0" w:space="0" w:color="auto"/>
        <w:bottom w:val="none" w:sz="0" w:space="0" w:color="auto"/>
        <w:right w:val="none" w:sz="0" w:space="0" w:color="auto"/>
      </w:divBdr>
    </w:div>
    <w:div w:id="1353844466">
      <w:bodyDiv w:val="1"/>
      <w:marLeft w:val="0"/>
      <w:marRight w:val="0"/>
      <w:marTop w:val="0"/>
      <w:marBottom w:val="0"/>
      <w:divBdr>
        <w:top w:val="none" w:sz="0" w:space="0" w:color="auto"/>
        <w:left w:val="none" w:sz="0" w:space="0" w:color="auto"/>
        <w:bottom w:val="none" w:sz="0" w:space="0" w:color="auto"/>
        <w:right w:val="none" w:sz="0" w:space="0" w:color="auto"/>
      </w:divBdr>
    </w:div>
    <w:div w:id="1383286803">
      <w:bodyDiv w:val="1"/>
      <w:marLeft w:val="0"/>
      <w:marRight w:val="0"/>
      <w:marTop w:val="0"/>
      <w:marBottom w:val="0"/>
      <w:divBdr>
        <w:top w:val="none" w:sz="0" w:space="0" w:color="auto"/>
        <w:left w:val="none" w:sz="0" w:space="0" w:color="auto"/>
        <w:bottom w:val="none" w:sz="0" w:space="0" w:color="auto"/>
        <w:right w:val="none" w:sz="0" w:space="0" w:color="auto"/>
      </w:divBdr>
    </w:div>
    <w:div w:id="1429738029">
      <w:bodyDiv w:val="1"/>
      <w:marLeft w:val="0"/>
      <w:marRight w:val="0"/>
      <w:marTop w:val="0"/>
      <w:marBottom w:val="0"/>
      <w:divBdr>
        <w:top w:val="none" w:sz="0" w:space="0" w:color="auto"/>
        <w:left w:val="none" w:sz="0" w:space="0" w:color="auto"/>
        <w:bottom w:val="none" w:sz="0" w:space="0" w:color="auto"/>
        <w:right w:val="none" w:sz="0" w:space="0" w:color="auto"/>
      </w:divBdr>
    </w:div>
    <w:div w:id="1706559752">
      <w:bodyDiv w:val="1"/>
      <w:marLeft w:val="0"/>
      <w:marRight w:val="0"/>
      <w:marTop w:val="0"/>
      <w:marBottom w:val="0"/>
      <w:divBdr>
        <w:top w:val="none" w:sz="0" w:space="0" w:color="auto"/>
        <w:left w:val="none" w:sz="0" w:space="0" w:color="auto"/>
        <w:bottom w:val="none" w:sz="0" w:space="0" w:color="auto"/>
        <w:right w:val="none" w:sz="0" w:space="0" w:color="auto"/>
      </w:divBdr>
    </w:div>
    <w:div w:id="17467975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EXPO.e">
      <a:dk1>
        <a:srgbClr val="282B2C"/>
      </a:dk1>
      <a:lt1>
        <a:sysClr val="window" lastClr="FFFFFF"/>
      </a:lt1>
      <a:dk2>
        <a:srgbClr val="282B2C"/>
      </a:dk2>
      <a:lt2>
        <a:srgbClr val="F2F2F2"/>
      </a:lt2>
      <a:accent1>
        <a:srgbClr val="191B2B"/>
      </a:accent1>
      <a:accent2>
        <a:srgbClr val="3A92B6"/>
      </a:accent2>
      <a:accent3>
        <a:srgbClr val="00FF2D"/>
      </a:accent3>
      <a:accent4>
        <a:srgbClr val="00FFD8"/>
      </a:accent4>
      <a:accent5>
        <a:srgbClr val="7FFF95"/>
      </a:accent5>
      <a:accent6>
        <a:srgbClr val="BFCDCA"/>
      </a:accent6>
      <a:hlink>
        <a:srgbClr val="00486C"/>
      </a:hlink>
      <a:folHlink>
        <a:srgbClr val="00FF2D"/>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effectLst/>
      </a:spPr>
      <a:bodyPr rot="0" spcFirstLastPara="0" vertOverflow="overflow" horzOverflow="overflow" vert="horz" wrap="square" lIns="1600200" tIns="0" rIns="685800" bIns="0" numCol="1" spcCol="0" rtlCol="0" fromWordArt="0" anchor="ctr"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06A2A99-2ABE-4B6F-8958-728AE6D5D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9</Pages>
  <Words>1414</Words>
  <Characters>8064</Characters>
  <Application>Microsoft Office Word</Application>
  <DocSecurity>0</DocSecurity>
  <Lines>67</Lines>
  <Paragraphs>18</Paragraphs>
  <ScaleCrop>false</ScaleCrop>
  <Company>Exponential-e Limited</Company>
  <LinksUpToDate>false</LinksUpToDate>
  <CharactersWithSpaces>9460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Sales Enablement Pack: 
Unified Communications as-a-Service (UCaaS)</dc:title>
  <dc:subject>Maximise new margin-rich revenue streams</dc:subject>
  <dc:creator>George Loumis</dc:creator>
  <cp:keywords/>
  <dc:description/>
  <cp:lastModifiedBy>Viktoria Pfeff</cp:lastModifiedBy>
  <cp:revision>129</cp:revision>
  <dcterms:created xsi:type="dcterms:W3CDTF">2023-05-17T16:08:00Z</dcterms:created>
  <dcterms:modified xsi:type="dcterms:W3CDTF">2025-02-14T14:57:00Z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e1d8512eb4ecb82a4a48e6489121cf7425fc1fdc1f58045a2118cb4196c8ebdd</vt:lpwstr>
  </property>
</Properties>
</file>